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7AB" w:rsidRPr="007C17AB" w:rsidRDefault="007C17AB" w:rsidP="007C17A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7C17A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Управління культури, національностей та релігій</w:t>
      </w:r>
    </w:p>
    <w:p w:rsidR="007C17AB" w:rsidRPr="007C17AB" w:rsidRDefault="007C17AB" w:rsidP="007C17A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7C17A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Київської обласної державної адміністрації</w:t>
      </w:r>
    </w:p>
    <w:p w:rsidR="007C17AB" w:rsidRPr="007C17AB" w:rsidRDefault="007C17AB" w:rsidP="007C17A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7C17AB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Київська обласна бібліотека для дітей</w:t>
      </w:r>
    </w:p>
    <w:p w:rsidR="007C17AB" w:rsidRPr="007C17AB" w:rsidRDefault="007C17AB" w:rsidP="007C17AB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Pr="007C17AB" w:rsidRDefault="007C17AB" w:rsidP="007C17AB">
      <w:pPr>
        <w:spacing w:line="360" w:lineRule="auto"/>
        <w:ind w:left="-567" w:right="283"/>
        <w:jc w:val="right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7C17AB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Серія «Культурно-мистецькі традиції Київщини»</w:t>
      </w:r>
    </w:p>
    <w:p w:rsidR="007C17AB" w:rsidRPr="007C17AB" w:rsidRDefault="007C17AB" w:rsidP="007C17AB">
      <w:pPr>
        <w:spacing w:line="360" w:lineRule="auto"/>
        <w:ind w:left="-567" w:right="283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Pr="00B22604" w:rsidRDefault="007C17AB" w:rsidP="00B22604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B22604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«Катерина Білокур – Катерина Поляруш: творче єднання поколінь</w:t>
      </w:r>
      <w:r w:rsidR="00B22604" w:rsidRPr="00B22604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»</w:t>
      </w:r>
    </w:p>
    <w:p w:rsidR="007C17AB" w:rsidRPr="00B22604" w:rsidRDefault="00B22604" w:rsidP="00B22604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B22604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інформаційний довідник</w:t>
      </w:r>
    </w:p>
    <w:p w:rsidR="007C17AB" w:rsidRDefault="00B22604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939165</wp:posOffset>
            </wp:positionH>
            <wp:positionV relativeFrom="margin">
              <wp:posOffset>4766310</wp:posOffset>
            </wp:positionV>
            <wp:extent cx="3400425" cy="1343025"/>
            <wp:effectExtent l="19050" t="0" r="9525" b="0"/>
            <wp:wrapSquare wrapText="bothSides"/>
            <wp:docPr id="2" name="Рисунок 15" descr="C:\Documents and Settings\User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Default="007C17AB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C17AB" w:rsidRPr="00B22604" w:rsidRDefault="00B22604" w:rsidP="00B22604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2260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Київ 2015</w:t>
      </w:r>
    </w:p>
    <w:p w:rsidR="007C17AB" w:rsidRPr="00FB56C8" w:rsidRDefault="00B22604" w:rsidP="00FB56C8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6C8">
        <w:rPr>
          <w:rFonts w:ascii="Times New Roman" w:hAnsi="Times New Roman" w:cs="Times New Roman"/>
          <w:b/>
          <w:sz w:val="28"/>
          <w:szCs w:val="28"/>
        </w:rPr>
        <w:lastRenderedPageBreak/>
        <w:t>УДК</w:t>
      </w:r>
      <w:r w:rsidR="00FB56C8" w:rsidRPr="00FB5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6C8" w:rsidRPr="00FB56C8">
        <w:rPr>
          <w:rFonts w:ascii="Times New Roman" w:hAnsi="Times New Roman" w:cs="Times New Roman"/>
          <w:b/>
          <w:sz w:val="28"/>
          <w:szCs w:val="28"/>
        </w:rPr>
        <w:t>74</w:t>
      </w:r>
    </w:p>
    <w:p w:rsidR="00B22604" w:rsidRPr="00FB56C8" w:rsidRDefault="00B22604" w:rsidP="00FB56C8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6C8">
        <w:rPr>
          <w:rFonts w:ascii="Times New Roman" w:hAnsi="Times New Roman" w:cs="Times New Roman"/>
          <w:b/>
          <w:sz w:val="28"/>
          <w:szCs w:val="28"/>
        </w:rPr>
        <w:t xml:space="preserve">ББК </w:t>
      </w:r>
      <w:r w:rsidR="00FB56C8" w:rsidRPr="00FB56C8">
        <w:rPr>
          <w:rFonts w:ascii="Times New Roman" w:hAnsi="Times New Roman" w:cs="Times New Roman"/>
          <w:b/>
          <w:sz w:val="28"/>
          <w:szCs w:val="28"/>
        </w:rPr>
        <w:t xml:space="preserve"> 85.12 (4Укр-4 Киї)</w:t>
      </w:r>
    </w:p>
    <w:p w:rsidR="00B22604" w:rsidRPr="00FB56C8" w:rsidRDefault="00B22604" w:rsidP="00FB56C8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6C8">
        <w:rPr>
          <w:rFonts w:ascii="Times New Roman" w:hAnsi="Times New Roman" w:cs="Times New Roman"/>
          <w:b/>
          <w:sz w:val="28"/>
          <w:szCs w:val="28"/>
        </w:rPr>
        <w:t xml:space="preserve">К   </w:t>
      </w:r>
      <w:r w:rsidR="00FB56C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B56C8">
        <w:rPr>
          <w:rFonts w:ascii="Times New Roman" w:hAnsi="Times New Roman" w:cs="Times New Roman"/>
          <w:b/>
          <w:sz w:val="28"/>
          <w:szCs w:val="28"/>
        </w:rPr>
        <w:t>29</w:t>
      </w:r>
    </w:p>
    <w:p w:rsidR="00B22604" w:rsidRPr="00585439" w:rsidRDefault="00585439" w:rsidP="00585439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2604" w:rsidRDefault="00B22604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22604" w:rsidRDefault="00FB56C8" w:rsidP="00585439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«Катерина Білокур – Катерина Поляруш»: творче єднання поколінь : інформ. довід. / Упр. культури, національностей та релігій Київ. облдержадмін., Київ. обл. б-ка для дітей ; </w:t>
      </w:r>
      <w:r w:rsidRPr="00FB56C8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t>уклад. Н. В. Острікова</w:t>
      </w:r>
      <w:r w:rsidR="00247A47">
        <w:rPr>
          <w:rFonts w:ascii="Times New Roman" w:hAnsi="Times New Roman" w:cs="Times New Roman"/>
          <w:sz w:val="28"/>
          <w:szCs w:val="28"/>
          <w:lang w:val="ru-RU"/>
        </w:rPr>
        <w:t>, Л. П. Соляник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; ред. Л. П. Соляник</w:t>
      </w:r>
      <w:r w:rsidR="00B46C7C">
        <w:rPr>
          <w:rFonts w:ascii="Times New Roman" w:hAnsi="Times New Roman" w:cs="Times New Roman"/>
          <w:sz w:val="28"/>
          <w:szCs w:val="28"/>
          <w:lang w:val="ru-RU"/>
        </w:rPr>
        <w:t xml:space="preserve"> 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наук. ред. та відп. за вип. М. П. Зніщенко</w:t>
      </w:r>
      <w:r w:rsidRPr="00FB56C8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К. : </w:t>
      </w:r>
      <w:r w:rsidRPr="00FB56C8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</w:rPr>
        <w:t>КОБдД</w:t>
      </w:r>
      <w:r w:rsidRPr="00FB56C8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2015. –  </w:t>
      </w:r>
      <w:r w:rsidR="00B46C7C">
        <w:rPr>
          <w:rFonts w:ascii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hAnsi="Times New Roman" w:cs="Times New Roman"/>
          <w:sz w:val="28"/>
          <w:szCs w:val="28"/>
        </w:rPr>
        <w:t>с. – (Серія «Культурно-мистецькі традиції Київщини»).</w:t>
      </w:r>
    </w:p>
    <w:p w:rsidR="00E52B1F" w:rsidRDefault="00E52B1F" w:rsidP="00585439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E1138" w:rsidRPr="002E1138" w:rsidRDefault="00E52B1F" w:rsidP="002E1138">
      <w:pPr>
        <w:spacing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138">
        <w:rPr>
          <w:rFonts w:ascii="Times New Roman" w:hAnsi="Times New Roman" w:cs="Times New Roman"/>
          <w:sz w:val="24"/>
          <w:szCs w:val="24"/>
        </w:rPr>
        <w:t>Інформаційний довідник</w:t>
      </w:r>
      <w:r w:rsidR="00C907F4" w:rsidRPr="002E1138">
        <w:rPr>
          <w:rFonts w:ascii="Times New Roman" w:hAnsi="Times New Roman" w:cs="Times New Roman"/>
          <w:sz w:val="24"/>
          <w:szCs w:val="24"/>
        </w:rPr>
        <w:t xml:space="preserve"> присвячений творчості </w:t>
      </w:r>
      <w:r w:rsidR="00247A47">
        <w:rPr>
          <w:rFonts w:ascii="Times New Roman" w:hAnsi="Times New Roman" w:cs="Times New Roman"/>
          <w:sz w:val="24"/>
          <w:szCs w:val="24"/>
        </w:rPr>
        <w:t xml:space="preserve">молодої </w:t>
      </w:r>
      <w:r w:rsidR="00C907F4" w:rsidRPr="002E1138">
        <w:rPr>
          <w:rFonts w:ascii="Times New Roman" w:hAnsi="Times New Roman" w:cs="Times New Roman"/>
          <w:sz w:val="24"/>
          <w:szCs w:val="24"/>
        </w:rPr>
        <w:t>художниці</w:t>
      </w:r>
      <w:r w:rsidR="00247A47">
        <w:rPr>
          <w:rFonts w:ascii="Times New Roman" w:hAnsi="Times New Roman" w:cs="Times New Roman"/>
          <w:sz w:val="24"/>
          <w:szCs w:val="24"/>
        </w:rPr>
        <w:t xml:space="preserve"> з Київщини</w:t>
      </w:r>
      <w:r w:rsidR="008E1893" w:rsidRPr="002E1138">
        <w:rPr>
          <w:rFonts w:ascii="Times New Roman" w:hAnsi="Times New Roman" w:cs="Times New Roman"/>
          <w:sz w:val="24"/>
          <w:szCs w:val="24"/>
        </w:rPr>
        <w:t>, майстрині вітражного розпису, педагогу</w:t>
      </w:r>
      <w:r w:rsidR="00C907F4" w:rsidRPr="002E1138">
        <w:rPr>
          <w:rFonts w:ascii="Times New Roman" w:hAnsi="Times New Roman" w:cs="Times New Roman"/>
          <w:sz w:val="24"/>
          <w:szCs w:val="24"/>
        </w:rPr>
        <w:t xml:space="preserve"> К. Поляруш</w:t>
      </w:r>
      <w:r w:rsidR="00247A47">
        <w:rPr>
          <w:rFonts w:ascii="Times New Roman" w:hAnsi="Times New Roman" w:cs="Times New Roman"/>
          <w:sz w:val="24"/>
          <w:szCs w:val="24"/>
        </w:rPr>
        <w:t>.</w:t>
      </w:r>
      <w:r w:rsidR="008E1893" w:rsidRPr="002E1138">
        <w:rPr>
          <w:rFonts w:ascii="Times New Roman" w:hAnsi="Times New Roman" w:cs="Times New Roman"/>
          <w:sz w:val="24"/>
          <w:szCs w:val="24"/>
        </w:rPr>
        <w:t xml:space="preserve"> </w:t>
      </w:r>
      <w:r w:rsidR="00247A47">
        <w:rPr>
          <w:rFonts w:ascii="Times New Roman" w:hAnsi="Times New Roman" w:cs="Times New Roman"/>
          <w:sz w:val="24"/>
          <w:szCs w:val="24"/>
        </w:rPr>
        <w:t>Видання містить</w:t>
      </w:r>
      <w:r w:rsidR="008E1893" w:rsidRPr="002E1138">
        <w:rPr>
          <w:rFonts w:ascii="Times New Roman" w:hAnsi="Times New Roman" w:cs="Times New Roman"/>
          <w:sz w:val="24"/>
          <w:szCs w:val="24"/>
        </w:rPr>
        <w:t xml:space="preserve"> мистецьк</w:t>
      </w:r>
      <w:r w:rsidR="00247A47">
        <w:rPr>
          <w:rFonts w:ascii="Times New Roman" w:hAnsi="Times New Roman" w:cs="Times New Roman"/>
          <w:sz w:val="24"/>
          <w:szCs w:val="24"/>
        </w:rPr>
        <w:t>у</w:t>
      </w:r>
      <w:r w:rsidR="008E1893" w:rsidRPr="002E1138">
        <w:rPr>
          <w:rFonts w:ascii="Times New Roman" w:hAnsi="Times New Roman" w:cs="Times New Roman"/>
          <w:sz w:val="24"/>
          <w:szCs w:val="24"/>
        </w:rPr>
        <w:t xml:space="preserve"> розповідь «Відкриття світу К</w:t>
      </w:r>
      <w:r w:rsidR="00585439">
        <w:rPr>
          <w:rFonts w:ascii="Times New Roman" w:hAnsi="Times New Roman" w:cs="Times New Roman"/>
          <w:sz w:val="24"/>
          <w:szCs w:val="24"/>
        </w:rPr>
        <w:t>атерини</w:t>
      </w:r>
      <w:r w:rsidR="008E1893" w:rsidRPr="002E1138">
        <w:rPr>
          <w:rFonts w:ascii="Times New Roman" w:hAnsi="Times New Roman" w:cs="Times New Roman"/>
          <w:sz w:val="24"/>
          <w:szCs w:val="24"/>
        </w:rPr>
        <w:t xml:space="preserve"> Поляруш», </w:t>
      </w:r>
      <w:r w:rsidR="002E1138" w:rsidRPr="002E1138">
        <w:rPr>
          <w:rFonts w:ascii="Times New Roman" w:hAnsi="Times New Roman" w:cs="Times New Roman"/>
          <w:sz w:val="24"/>
          <w:szCs w:val="24"/>
        </w:rPr>
        <w:t xml:space="preserve">авторські поезії, список літератури та перелік Інтернет-посилань про життєвий та творчий шлях К. Поляруш, фото окремих мистецьких </w:t>
      </w:r>
      <w:r w:rsidR="00B46C7C">
        <w:rPr>
          <w:rFonts w:ascii="Times New Roman" w:hAnsi="Times New Roman" w:cs="Times New Roman"/>
          <w:sz w:val="24"/>
          <w:szCs w:val="24"/>
        </w:rPr>
        <w:t xml:space="preserve">творів та </w:t>
      </w:r>
      <w:r w:rsidR="002E1138" w:rsidRPr="002E1138">
        <w:rPr>
          <w:rFonts w:ascii="Times New Roman" w:hAnsi="Times New Roman" w:cs="Times New Roman"/>
          <w:sz w:val="24"/>
          <w:szCs w:val="24"/>
        </w:rPr>
        <w:t xml:space="preserve">подій </w:t>
      </w:r>
      <w:r w:rsidR="00B46C7C">
        <w:rPr>
          <w:rFonts w:ascii="Times New Roman" w:hAnsi="Times New Roman" w:cs="Times New Roman"/>
          <w:sz w:val="24"/>
          <w:szCs w:val="24"/>
        </w:rPr>
        <w:t xml:space="preserve">з життя </w:t>
      </w:r>
      <w:r w:rsidR="002E1138" w:rsidRPr="002E1138">
        <w:rPr>
          <w:rFonts w:ascii="Times New Roman" w:hAnsi="Times New Roman" w:cs="Times New Roman"/>
          <w:sz w:val="24"/>
          <w:szCs w:val="24"/>
        </w:rPr>
        <w:t xml:space="preserve">художниці.   </w:t>
      </w:r>
      <w:r w:rsidR="008E1893" w:rsidRPr="002E11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52B1F" w:rsidRPr="002E1138" w:rsidRDefault="002E1138" w:rsidP="002E1138">
      <w:pPr>
        <w:spacing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  <w:r w:rsidRPr="002E1138">
        <w:rPr>
          <w:rFonts w:ascii="Times New Roman" w:hAnsi="Times New Roman" w:cs="Times New Roman"/>
          <w:sz w:val="24"/>
          <w:szCs w:val="24"/>
        </w:rPr>
        <w:t xml:space="preserve"> Видання адресоване бібліотечним працівникам, користувачам бібліотек, вчителям, мистецтвознавцям та всім зацікавленим.</w:t>
      </w:r>
      <w:r w:rsidR="008E1893" w:rsidRPr="002E113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22604" w:rsidRDefault="00B22604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85439" w:rsidRDefault="00585439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85439" w:rsidRDefault="00585439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E1138" w:rsidRDefault="002E1138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Укладач</w:t>
      </w:r>
      <w:r w:rsidR="00247A47">
        <w:rPr>
          <w:rFonts w:ascii="Times New Roman" w:hAnsi="Times New Roman" w:cs="Times New Roman"/>
          <w:sz w:val="28"/>
          <w:szCs w:val="28"/>
        </w:rPr>
        <w:t>і: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Н.В. Острікова</w:t>
      </w:r>
      <w:r w:rsidR="00247A47">
        <w:rPr>
          <w:rFonts w:ascii="Times New Roman" w:hAnsi="Times New Roman" w:cs="Times New Roman"/>
          <w:sz w:val="28"/>
          <w:szCs w:val="28"/>
        </w:rPr>
        <w:t>, Л.П. Соляник</w:t>
      </w:r>
    </w:p>
    <w:p w:rsidR="002E1138" w:rsidRDefault="002E1138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Редактор                                                                Л.П. Соляник</w:t>
      </w:r>
    </w:p>
    <w:p w:rsidR="002E1138" w:rsidRDefault="002E1138" w:rsidP="002E1138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Науковий редактор                                               </w:t>
      </w:r>
      <w:r w:rsidR="00B42F16">
        <w:rPr>
          <w:rFonts w:ascii="Times New Roman" w:hAnsi="Times New Roman" w:cs="Times New Roman"/>
          <w:sz w:val="28"/>
          <w:szCs w:val="28"/>
        </w:rPr>
        <w:t xml:space="preserve">М.П. </w:t>
      </w:r>
      <w:r w:rsidR="00B46C7C">
        <w:rPr>
          <w:rFonts w:ascii="Times New Roman" w:hAnsi="Times New Roman" w:cs="Times New Roman"/>
          <w:sz w:val="28"/>
          <w:szCs w:val="28"/>
        </w:rPr>
        <w:t>З</w:t>
      </w:r>
      <w:r w:rsidR="00B42F16">
        <w:rPr>
          <w:rFonts w:ascii="Times New Roman" w:hAnsi="Times New Roman" w:cs="Times New Roman"/>
          <w:sz w:val="28"/>
          <w:szCs w:val="28"/>
        </w:rPr>
        <w:t>ніщенко</w:t>
      </w:r>
    </w:p>
    <w:p w:rsidR="002E1138" w:rsidRDefault="002E1138" w:rsidP="002E1138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 відповідальний  за випуск </w:t>
      </w:r>
    </w:p>
    <w:p w:rsidR="00B22604" w:rsidRDefault="00B22604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85439" w:rsidRDefault="00585439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85439" w:rsidRDefault="00585439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42F16" w:rsidRDefault="00B42F16" w:rsidP="00585439">
      <w:pPr>
        <w:spacing w:line="360" w:lineRule="auto"/>
        <w:ind w:left="-567" w:right="283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t>© Київська обласна бібліотека для дітей</w:t>
      </w:r>
    </w:p>
    <w:p w:rsidR="00B42F16" w:rsidRDefault="00B42F16" w:rsidP="007E6453">
      <w:pPr>
        <w:spacing w:line="360" w:lineRule="auto"/>
        <w:ind w:left="-567" w:right="283"/>
        <w:jc w:val="both"/>
      </w:pPr>
    </w:p>
    <w:p w:rsidR="00247A47" w:rsidRPr="00B46C7C" w:rsidRDefault="00B46C7C" w:rsidP="00B46C7C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Київ 2015</w:t>
      </w:r>
    </w:p>
    <w:p w:rsidR="00247A47" w:rsidRPr="00247A47" w:rsidRDefault="00247A47" w:rsidP="00247A47">
      <w:pPr>
        <w:spacing w:line="360" w:lineRule="auto"/>
        <w:ind w:left="-567" w:right="283" w:firstLine="14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7A47">
        <w:rPr>
          <w:rFonts w:ascii="Times New Roman" w:hAnsi="Times New Roman" w:cs="Times New Roman"/>
          <w:b/>
          <w:sz w:val="32"/>
          <w:szCs w:val="32"/>
        </w:rPr>
        <w:lastRenderedPageBreak/>
        <w:t>Слово укладачів</w:t>
      </w:r>
    </w:p>
    <w:p w:rsidR="00300E51" w:rsidRDefault="00300E51" w:rsidP="00585439">
      <w:pPr>
        <w:spacing w:line="360" w:lineRule="auto"/>
        <w:ind w:left="-567" w:right="283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Київська обласна бібліотека для дітей</w:t>
      </w:r>
      <w:r w:rsidR="00247A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 науково-методичний, інформаційний та консультативний центр для бібліотек </w:t>
      </w:r>
      <w:r w:rsidR="00555BD8">
        <w:rPr>
          <w:rFonts w:ascii="Times New Roman" w:hAnsi="Times New Roman" w:cs="Times New Roman"/>
          <w:sz w:val="28"/>
          <w:szCs w:val="28"/>
        </w:rPr>
        <w:t xml:space="preserve">Київської </w:t>
      </w:r>
      <w:r>
        <w:rPr>
          <w:rFonts w:ascii="Times New Roman" w:hAnsi="Times New Roman" w:cs="Times New Roman"/>
          <w:sz w:val="28"/>
          <w:szCs w:val="28"/>
        </w:rPr>
        <w:t>області</w:t>
      </w:r>
      <w:r w:rsidR="009528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86D">
        <w:rPr>
          <w:rFonts w:ascii="Times New Roman" w:hAnsi="Times New Roman" w:cs="Times New Roman"/>
          <w:sz w:val="28"/>
          <w:szCs w:val="28"/>
        </w:rPr>
        <w:t xml:space="preserve">що обслуговують дитяче та доросле населення, </w:t>
      </w:r>
      <w:r w:rsidR="00247A47">
        <w:rPr>
          <w:rFonts w:ascii="Times New Roman" w:hAnsi="Times New Roman" w:cs="Times New Roman"/>
          <w:sz w:val="28"/>
          <w:szCs w:val="28"/>
        </w:rPr>
        <w:t xml:space="preserve">одним з </w:t>
      </w:r>
      <w:r>
        <w:rPr>
          <w:rFonts w:ascii="Times New Roman" w:hAnsi="Times New Roman" w:cs="Times New Roman"/>
          <w:sz w:val="28"/>
          <w:szCs w:val="28"/>
        </w:rPr>
        <w:t>пріоритетни</w:t>
      </w:r>
      <w:r w:rsidR="00247A4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акцент</w:t>
      </w:r>
      <w:r w:rsidR="00247A47">
        <w:rPr>
          <w:rFonts w:ascii="Times New Roman" w:hAnsi="Times New Roman" w:cs="Times New Roman"/>
          <w:sz w:val="28"/>
          <w:szCs w:val="28"/>
        </w:rPr>
        <w:t>ів</w:t>
      </w:r>
      <w:r>
        <w:rPr>
          <w:rFonts w:ascii="Times New Roman" w:hAnsi="Times New Roman" w:cs="Times New Roman"/>
          <w:sz w:val="28"/>
          <w:szCs w:val="28"/>
        </w:rPr>
        <w:t xml:space="preserve"> своєї діяльності  визначила краєзнавчу функцію роботи бібліотеки</w:t>
      </w:r>
      <w:r w:rsidR="0095286D">
        <w:rPr>
          <w:rFonts w:ascii="Times New Roman" w:hAnsi="Times New Roman" w:cs="Times New Roman"/>
          <w:sz w:val="28"/>
          <w:szCs w:val="28"/>
        </w:rPr>
        <w:t xml:space="preserve"> та постійно розширює спектр роботи визначеного напрямку, презентуючи нові мистецькі проекти та форми роботи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528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7E1" w:rsidRDefault="0095286D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592">
        <w:rPr>
          <w:rFonts w:ascii="Times New Roman" w:hAnsi="Times New Roman" w:cs="Times New Roman"/>
          <w:sz w:val="28"/>
          <w:szCs w:val="28"/>
        </w:rPr>
        <w:t xml:space="preserve">Вже стала доброю традицією організація  виставок творчих робіт талановитих художників нашого краю у мистецькій хол-галереї бібліотеки. </w:t>
      </w:r>
      <w:r w:rsidR="00323ECA">
        <w:rPr>
          <w:rFonts w:ascii="Times New Roman" w:hAnsi="Times New Roman" w:cs="Times New Roman"/>
          <w:sz w:val="28"/>
          <w:szCs w:val="28"/>
        </w:rPr>
        <w:t xml:space="preserve">Широкому колу наших читачів – дітям та їх друзям, батькам, вчителям, просто поціновувачам мистецтва бібліотека </w:t>
      </w:r>
      <w:r w:rsidR="003E69A9">
        <w:rPr>
          <w:rFonts w:ascii="Times New Roman" w:hAnsi="Times New Roman" w:cs="Times New Roman"/>
          <w:sz w:val="28"/>
          <w:szCs w:val="28"/>
        </w:rPr>
        <w:t>на</w:t>
      </w:r>
      <w:r w:rsidR="00323ECA">
        <w:rPr>
          <w:rFonts w:ascii="Times New Roman" w:hAnsi="Times New Roman" w:cs="Times New Roman"/>
          <w:sz w:val="28"/>
          <w:szCs w:val="28"/>
        </w:rPr>
        <w:t xml:space="preserve">дає прекрасну можливість дізнатися про талановитих художників Київської області, познайомитися з їх </w:t>
      </w:r>
      <w:r w:rsidR="00C06B94">
        <w:rPr>
          <w:rFonts w:ascii="Times New Roman" w:hAnsi="Times New Roman" w:cs="Times New Roman"/>
          <w:sz w:val="28"/>
          <w:szCs w:val="28"/>
        </w:rPr>
        <w:t xml:space="preserve">цікавими та різними за манерою виконання </w:t>
      </w:r>
      <w:r w:rsidR="00323ECA">
        <w:rPr>
          <w:rFonts w:ascii="Times New Roman" w:hAnsi="Times New Roman" w:cs="Times New Roman"/>
          <w:sz w:val="28"/>
          <w:szCs w:val="28"/>
        </w:rPr>
        <w:t xml:space="preserve">творчими роботами, поспілкуватися з </w:t>
      </w:r>
      <w:r w:rsidR="00C06B94">
        <w:rPr>
          <w:rFonts w:ascii="Times New Roman" w:hAnsi="Times New Roman" w:cs="Times New Roman"/>
          <w:sz w:val="28"/>
          <w:szCs w:val="28"/>
        </w:rPr>
        <w:t>митцями</w:t>
      </w:r>
      <w:r w:rsidR="00323ECA">
        <w:rPr>
          <w:rFonts w:ascii="Times New Roman" w:hAnsi="Times New Roman" w:cs="Times New Roman"/>
          <w:sz w:val="28"/>
          <w:szCs w:val="28"/>
        </w:rPr>
        <w:t xml:space="preserve">, відкрити для себе нові імена. </w:t>
      </w:r>
    </w:p>
    <w:p w:rsidR="008C5B5E" w:rsidRDefault="00B937E1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86D">
        <w:rPr>
          <w:rFonts w:ascii="Times New Roman" w:hAnsi="Times New Roman" w:cs="Times New Roman"/>
          <w:sz w:val="28"/>
          <w:szCs w:val="28"/>
        </w:rPr>
        <w:t>Черговий випуск</w:t>
      </w:r>
      <w:r w:rsidR="00585805">
        <w:rPr>
          <w:rFonts w:ascii="Times New Roman" w:hAnsi="Times New Roman" w:cs="Times New Roman"/>
          <w:sz w:val="28"/>
          <w:szCs w:val="28"/>
        </w:rPr>
        <w:t xml:space="preserve"> інформаційного довідника серії «Культурно-мистецькі традиції Київщини» </w:t>
      </w:r>
      <w:r w:rsidR="00C64DA1">
        <w:rPr>
          <w:rFonts w:ascii="Times New Roman" w:hAnsi="Times New Roman" w:cs="Times New Roman"/>
          <w:sz w:val="28"/>
          <w:szCs w:val="28"/>
        </w:rPr>
        <w:t xml:space="preserve">«Катерина Білокур – Катерина Поляруш: творче єднання поколінь», </w:t>
      </w:r>
      <w:r w:rsidR="00585805">
        <w:rPr>
          <w:rFonts w:ascii="Times New Roman" w:hAnsi="Times New Roman" w:cs="Times New Roman"/>
          <w:sz w:val="28"/>
          <w:szCs w:val="28"/>
        </w:rPr>
        <w:t xml:space="preserve">присвячений творчості молодої талановитої художниці </w:t>
      </w:r>
      <w:r w:rsidR="00C64DA1">
        <w:rPr>
          <w:rFonts w:ascii="Times New Roman" w:hAnsi="Times New Roman" w:cs="Times New Roman"/>
          <w:sz w:val="28"/>
          <w:szCs w:val="28"/>
        </w:rPr>
        <w:t>з с. Гора Бориспільського району</w:t>
      </w:r>
      <w:r w:rsidR="006B50B6">
        <w:rPr>
          <w:rFonts w:ascii="Times New Roman" w:hAnsi="Times New Roman" w:cs="Times New Roman"/>
          <w:sz w:val="28"/>
          <w:szCs w:val="28"/>
        </w:rPr>
        <w:t>.</w:t>
      </w:r>
      <w:r w:rsidR="00C64DA1">
        <w:rPr>
          <w:rFonts w:ascii="Times New Roman" w:hAnsi="Times New Roman" w:cs="Times New Roman"/>
          <w:sz w:val="28"/>
          <w:szCs w:val="28"/>
        </w:rPr>
        <w:t xml:space="preserve"> </w:t>
      </w:r>
      <w:r w:rsidR="006B50B6">
        <w:rPr>
          <w:rFonts w:ascii="Times New Roman" w:hAnsi="Times New Roman" w:cs="Times New Roman"/>
          <w:sz w:val="28"/>
          <w:szCs w:val="28"/>
        </w:rPr>
        <w:t>П</w:t>
      </w:r>
      <w:r w:rsidR="00323ECA">
        <w:rPr>
          <w:rFonts w:ascii="Times New Roman" w:hAnsi="Times New Roman" w:cs="Times New Roman"/>
          <w:sz w:val="28"/>
          <w:szCs w:val="28"/>
        </w:rPr>
        <w:t>резентація</w:t>
      </w:r>
      <w:r w:rsidR="005D2282">
        <w:rPr>
          <w:rFonts w:ascii="Times New Roman" w:hAnsi="Times New Roman" w:cs="Times New Roman"/>
          <w:sz w:val="28"/>
          <w:szCs w:val="28"/>
        </w:rPr>
        <w:t xml:space="preserve"> </w:t>
      </w:r>
      <w:r w:rsidR="007852CC">
        <w:rPr>
          <w:rFonts w:ascii="Times New Roman" w:hAnsi="Times New Roman" w:cs="Times New Roman"/>
          <w:sz w:val="28"/>
          <w:szCs w:val="28"/>
        </w:rPr>
        <w:t>ві</w:t>
      </w:r>
      <w:r w:rsidR="008C746E">
        <w:rPr>
          <w:rFonts w:ascii="Times New Roman" w:hAnsi="Times New Roman" w:cs="Times New Roman"/>
          <w:sz w:val="28"/>
          <w:szCs w:val="28"/>
        </w:rPr>
        <w:t>т</w:t>
      </w:r>
      <w:r w:rsidR="007852CC">
        <w:rPr>
          <w:rFonts w:ascii="Times New Roman" w:hAnsi="Times New Roman" w:cs="Times New Roman"/>
          <w:sz w:val="28"/>
          <w:szCs w:val="28"/>
        </w:rPr>
        <w:t xml:space="preserve">ражного розпису </w:t>
      </w:r>
      <w:r w:rsidR="006B50B6">
        <w:rPr>
          <w:rFonts w:ascii="Times New Roman" w:hAnsi="Times New Roman" w:cs="Times New Roman"/>
          <w:sz w:val="28"/>
          <w:szCs w:val="28"/>
        </w:rPr>
        <w:t>«</w:t>
      </w:r>
      <w:r w:rsidR="005D2282">
        <w:rPr>
          <w:rFonts w:ascii="Times New Roman" w:hAnsi="Times New Roman" w:cs="Times New Roman"/>
          <w:sz w:val="28"/>
          <w:szCs w:val="28"/>
        </w:rPr>
        <w:t>Кольори світла і любові», присвячена Дню Незалежності України</w:t>
      </w:r>
      <w:r w:rsidR="006B50B6">
        <w:rPr>
          <w:rFonts w:ascii="Times New Roman" w:hAnsi="Times New Roman" w:cs="Times New Roman"/>
          <w:sz w:val="28"/>
          <w:szCs w:val="28"/>
        </w:rPr>
        <w:t xml:space="preserve"> </w:t>
      </w:r>
      <w:r w:rsidR="00555BD8">
        <w:rPr>
          <w:rFonts w:ascii="Times New Roman" w:hAnsi="Times New Roman" w:cs="Times New Roman"/>
          <w:sz w:val="28"/>
          <w:szCs w:val="28"/>
        </w:rPr>
        <w:t xml:space="preserve">та творча зустріч художниці з директорами бібліотек Київської області </w:t>
      </w:r>
      <w:r w:rsidR="006B50B6">
        <w:rPr>
          <w:rFonts w:ascii="Times New Roman" w:hAnsi="Times New Roman" w:cs="Times New Roman"/>
          <w:sz w:val="28"/>
          <w:szCs w:val="28"/>
        </w:rPr>
        <w:t xml:space="preserve">відбулася в </w:t>
      </w:r>
      <w:r w:rsidR="00555BD8">
        <w:rPr>
          <w:rFonts w:ascii="Times New Roman" w:hAnsi="Times New Roman" w:cs="Times New Roman"/>
          <w:sz w:val="28"/>
          <w:szCs w:val="28"/>
        </w:rPr>
        <w:t xml:space="preserve">мистецькій хол-галереї </w:t>
      </w:r>
      <w:r w:rsidR="006B50B6">
        <w:rPr>
          <w:rFonts w:ascii="Times New Roman" w:hAnsi="Times New Roman" w:cs="Times New Roman"/>
          <w:sz w:val="28"/>
          <w:szCs w:val="28"/>
        </w:rPr>
        <w:t>бібліоте</w:t>
      </w:r>
      <w:r w:rsidR="00555BD8">
        <w:rPr>
          <w:rFonts w:ascii="Times New Roman" w:hAnsi="Times New Roman" w:cs="Times New Roman"/>
          <w:sz w:val="28"/>
          <w:szCs w:val="28"/>
        </w:rPr>
        <w:t>ки</w:t>
      </w:r>
      <w:r w:rsidR="005D2282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B5E">
        <w:rPr>
          <w:rFonts w:ascii="Times New Roman" w:hAnsi="Times New Roman" w:cs="Times New Roman"/>
          <w:sz w:val="28"/>
          <w:szCs w:val="28"/>
        </w:rPr>
        <w:t xml:space="preserve">Протягом місяця читачі та гості бібліотеки мали нагоду долучитися до прекрасного, помилуватися світлими, наповненими </w:t>
      </w:r>
      <w:r w:rsidR="001D7545">
        <w:rPr>
          <w:rFonts w:ascii="Times New Roman" w:hAnsi="Times New Roman" w:cs="Times New Roman"/>
          <w:sz w:val="28"/>
          <w:szCs w:val="28"/>
        </w:rPr>
        <w:t>життєстверджуючими</w:t>
      </w:r>
      <w:r w:rsidR="008C746E">
        <w:rPr>
          <w:rFonts w:ascii="Times New Roman" w:hAnsi="Times New Roman" w:cs="Times New Roman"/>
          <w:sz w:val="28"/>
          <w:szCs w:val="28"/>
        </w:rPr>
        <w:t xml:space="preserve"> яскравими кольорами, </w:t>
      </w:r>
      <w:r w:rsidR="008C5B5E">
        <w:rPr>
          <w:rFonts w:ascii="Times New Roman" w:hAnsi="Times New Roman" w:cs="Times New Roman"/>
          <w:sz w:val="28"/>
          <w:szCs w:val="28"/>
        </w:rPr>
        <w:t>тепло</w:t>
      </w:r>
      <w:r w:rsidR="008C5B5E" w:rsidRPr="008C5B5E">
        <w:rPr>
          <w:rFonts w:ascii="Times New Roman" w:hAnsi="Times New Roman" w:cs="Times New Roman"/>
          <w:sz w:val="28"/>
          <w:szCs w:val="28"/>
        </w:rPr>
        <w:t>м</w:t>
      </w:r>
      <w:r w:rsidR="008C5B5E">
        <w:rPr>
          <w:rFonts w:ascii="Times New Roman" w:hAnsi="Times New Roman" w:cs="Times New Roman"/>
          <w:sz w:val="28"/>
          <w:szCs w:val="28"/>
        </w:rPr>
        <w:t xml:space="preserve"> та любов</w:t>
      </w:r>
      <w:r w:rsidR="008C5B5E" w:rsidRPr="008C5B5E">
        <w:rPr>
          <w:rFonts w:ascii="Times New Roman" w:hAnsi="Times New Roman" w:cs="Times New Roman"/>
          <w:sz w:val="28"/>
          <w:szCs w:val="28"/>
        </w:rPr>
        <w:t>’ю</w:t>
      </w:r>
      <w:r w:rsidR="008C5B5E">
        <w:rPr>
          <w:rFonts w:ascii="Times New Roman" w:hAnsi="Times New Roman" w:cs="Times New Roman"/>
          <w:sz w:val="28"/>
          <w:szCs w:val="28"/>
        </w:rPr>
        <w:t xml:space="preserve"> витворами мистецтва</w:t>
      </w:r>
      <w:r w:rsidR="008C5B5E" w:rsidRPr="008C5B5E">
        <w:rPr>
          <w:rFonts w:ascii="Times New Roman" w:hAnsi="Times New Roman" w:cs="Times New Roman"/>
          <w:sz w:val="28"/>
          <w:szCs w:val="28"/>
        </w:rPr>
        <w:t>, посп</w:t>
      </w:r>
      <w:r w:rsidR="008C5B5E">
        <w:rPr>
          <w:rFonts w:ascii="Times New Roman" w:hAnsi="Times New Roman" w:cs="Times New Roman"/>
          <w:sz w:val="28"/>
          <w:szCs w:val="28"/>
        </w:rPr>
        <w:t>і</w:t>
      </w:r>
      <w:r w:rsidR="008C5B5E" w:rsidRPr="008C5B5E">
        <w:rPr>
          <w:rFonts w:ascii="Times New Roman" w:hAnsi="Times New Roman" w:cs="Times New Roman"/>
          <w:sz w:val="28"/>
          <w:szCs w:val="28"/>
        </w:rPr>
        <w:t>лкуватися з мисткинею, замовити майстер-клас.</w:t>
      </w:r>
      <w:r w:rsidR="008C5B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7E1" w:rsidRDefault="00B937E1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виданні узагальнений матеріал, присвячений </w:t>
      </w:r>
      <w:r w:rsidR="007852CC">
        <w:rPr>
          <w:rFonts w:ascii="Times New Roman" w:hAnsi="Times New Roman" w:cs="Times New Roman"/>
          <w:sz w:val="28"/>
          <w:szCs w:val="28"/>
        </w:rPr>
        <w:t xml:space="preserve">творчості Катерини Поляруш, </w:t>
      </w:r>
      <w:r w:rsidR="008C5B5E">
        <w:rPr>
          <w:rFonts w:ascii="Times New Roman" w:hAnsi="Times New Roman" w:cs="Times New Roman"/>
          <w:sz w:val="28"/>
          <w:szCs w:val="28"/>
        </w:rPr>
        <w:t>представлені її окремі поетичні твори</w:t>
      </w:r>
      <w:r w:rsidR="007852CC">
        <w:rPr>
          <w:rFonts w:ascii="Times New Roman" w:hAnsi="Times New Roman" w:cs="Times New Roman"/>
          <w:sz w:val="28"/>
          <w:szCs w:val="28"/>
        </w:rPr>
        <w:t xml:space="preserve">, </w:t>
      </w:r>
      <w:r w:rsidR="008C5B5E">
        <w:rPr>
          <w:rFonts w:ascii="Times New Roman" w:hAnsi="Times New Roman" w:cs="Times New Roman"/>
          <w:sz w:val="28"/>
          <w:szCs w:val="28"/>
        </w:rPr>
        <w:t>Інтернет</w:t>
      </w:r>
      <w:r w:rsidR="001D7545">
        <w:rPr>
          <w:rFonts w:ascii="Times New Roman" w:hAnsi="Times New Roman" w:cs="Times New Roman"/>
          <w:sz w:val="28"/>
          <w:szCs w:val="28"/>
        </w:rPr>
        <w:t xml:space="preserve">-посилання, за якими можна </w:t>
      </w:r>
      <w:r w:rsidR="001D7545">
        <w:rPr>
          <w:rFonts w:ascii="Times New Roman" w:hAnsi="Times New Roman" w:cs="Times New Roman"/>
          <w:sz w:val="28"/>
          <w:szCs w:val="28"/>
        </w:rPr>
        <w:lastRenderedPageBreak/>
        <w:t>переглянути роботи художниці. Представлений список літератури допоможе шанувальникам таланту К. Поляруш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545">
        <w:rPr>
          <w:rFonts w:ascii="Times New Roman" w:hAnsi="Times New Roman" w:cs="Times New Roman"/>
          <w:sz w:val="28"/>
          <w:szCs w:val="28"/>
        </w:rPr>
        <w:t xml:space="preserve">та всім зацікавленим більше дізнатися про художницю, техніки виконання мистецьких робіт, відкрити нові грані </w:t>
      </w:r>
      <w:r w:rsidR="00555BD8">
        <w:rPr>
          <w:rFonts w:ascii="Times New Roman" w:hAnsi="Times New Roman" w:cs="Times New Roman"/>
          <w:sz w:val="28"/>
          <w:szCs w:val="28"/>
        </w:rPr>
        <w:t xml:space="preserve">її таланту.  </w:t>
      </w:r>
    </w:p>
    <w:p w:rsidR="00247A47" w:rsidRDefault="00247A47" w:rsidP="005E7E8A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Даний посібник засвідчує, що талантами Київщина буде славна вічно, що за зіркою Катерини Білокур піднімається на небосхил зірочка молодої художниці Катерини Поляруш та багатьох інших митців нашої славної української землі.</w:t>
      </w:r>
    </w:p>
    <w:p w:rsidR="00247A47" w:rsidRDefault="00247A47" w:rsidP="005E7E8A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Катерина Поляруш – самобутня художниця, але в її творах відчутна Рука, яка водила пензлем і Катерини Білокур.</w:t>
      </w:r>
    </w:p>
    <w:p w:rsidR="00247A47" w:rsidRPr="00247A47" w:rsidRDefault="00247A47" w:rsidP="00247A47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7A47">
        <w:rPr>
          <w:rFonts w:ascii="Times New Roman" w:hAnsi="Times New Roman" w:cs="Times New Roman"/>
          <w:b/>
          <w:i/>
          <w:sz w:val="28"/>
          <w:szCs w:val="28"/>
        </w:rPr>
        <w:t>Н.В. Острікова, завідувач відділу</w:t>
      </w:r>
    </w:p>
    <w:p w:rsidR="00247A47" w:rsidRPr="00247A47" w:rsidRDefault="00247A47" w:rsidP="00247A47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47A47">
        <w:rPr>
          <w:rFonts w:ascii="Times New Roman" w:hAnsi="Times New Roman" w:cs="Times New Roman"/>
          <w:b/>
          <w:i/>
          <w:sz w:val="28"/>
          <w:szCs w:val="28"/>
        </w:rPr>
        <w:t xml:space="preserve">довідково-бібліографічної </w:t>
      </w:r>
    </w:p>
    <w:p w:rsidR="00247A47" w:rsidRPr="00247A47" w:rsidRDefault="00247A47" w:rsidP="00247A47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47A47">
        <w:rPr>
          <w:rFonts w:ascii="Times New Roman" w:hAnsi="Times New Roman" w:cs="Times New Roman"/>
          <w:b/>
          <w:i/>
          <w:sz w:val="28"/>
          <w:szCs w:val="28"/>
        </w:rPr>
        <w:t>та інформаційної роботи,</w:t>
      </w:r>
    </w:p>
    <w:p w:rsidR="00247A47" w:rsidRPr="00247A47" w:rsidRDefault="00247A47" w:rsidP="00247A47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47A47">
        <w:rPr>
          <w:rFonts w:ascii="Times New Roman" w:hAnsi="Times New Roman" w:cs="Times New Roman"/>
          <w:b/>
          <w:i/>
          <w:sz w:val="28"/>
          <w:szCs w:val="28"/>
        </w:rPr>
        <w:t xml:space="preserve">Л.П. Соляник, </w:t>
      </w:r>
    </w:p>
    <w:p w:rsidR="00247A47" w:rsidRPr="00247A47" w:rsidRDefault="00247A47" w:rsidP="00247A47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47A47">
        <w:rPr>
          <w:rFonts w:ascii="Times New Roman" w:hAnsi="Times New Roman" w:cs="Times New Roman"/>
          <w:b/>
          <w:i/>
          <w:sz w:val="28"/>
          <w:szCs w:val="28"/>
        </w:rPr>
        <w:t>заступник  директора по науковій роботі</w:t>
      </w:r>
    </w:p>
    <w:p w:rsidR="00247A47" w:rsidRDefault="00247A47" w:rsidP="00247A47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sz w:val="28"/>
          <w:szCs w:val="28"/>
        </w:rPr>
      </w:pPr>
      <w:r w:rsidRPr="00247A47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04BAE" w:rsidRDefault="00E04BAE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85439" w:rsidRDefault="00585439" w:rsidP="00247A47">
      <w:pPr>
        <w:spacing w:line="360" w:lineRule="auto"/>
        <w:ind w:right="283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85439" w:rsidRPr="00585439" w:rsidRDefault="00585439" w:rsidP="0058543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5439">
        <w:rPr>
          <w:rFonts w:ascii="Times New Roman" w:hAnsi="Times New Roman" w:cs="Times New Roman"/>
          <w:b/>
          <w:sz w:val="32"/>
          <w:szCs w:val="32"/>
        </w:rPr>
        <w:lastRenderedPageBreak/>
        <w:t>Відкриття світу Катерини Поляруш</w:t>
      </w:r>
    </w:p>
    <w:p w:rsidR="0067142D" w:rsidRPr="00E04BAE" w:rsidRDefault="00E04BAE" w:rsidP="00E04BAE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BAE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527685</wp:posOffset>
            </wp:positionV>
            <wp:extent cx="1676400" cy="2524125"/>
            <wp:effectExtent l="19050" t="0" r="0" b="0"/>
            <wp:wrapSquare wrapText="bothSides"/>
            <wp:docPr id="3" name="Рисунок 1" descr="C:\Documents and Settings\User\Рабочий стол\Ekaterina-Polya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Ekaterina-Polyaru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837" w:rsidRPr="00E04BAE">
        <w:rPr>
          <w:rFonts w:ascii="Times New Roman" w:hAnsi="Times New Roman" w:cs="Times New Roman"/>
          <w:b/>
          <w:i/>
          <w:sz w:val="32"/>
          <w:szCs w:val="32"/>
        </w:rPr>
        <w:t xml:space="preserve">«Якщо ти подаруєш комусь радість, то життя подарує тобі щастя» – </w:t>
      </w:r>
      <w:r w:rsidR="00247A47">
        <w:rPr>
          <w:rFonts w:ascii="Times New Roman" w:hAnsi="Times New Roman" w:cs="Times New Roman"/>
          <w:b/>
          <w:i/>
          <w:sz w:val="32"/>
          <w:szCs w:val="32"/>
        </w:rPr>
        <w:t>ц</w:t>
      </w:r>
      <w:r w:rsidR="00E90837" w:rsidRPr="00E04BAE">
        <w:rPr>
          <w:rFonts w:ascii="Times New Roman" w:hAnsi="Times New Roman" w:cs="Times New Roman"/>
          <w:b/>
          <w:i/>
          <w:sz w:val="32"/>
          <w:szCs w:val="32"/>
        </w:rPr>
        <w:t>е не просто слова, це – життєве кредо молодої талановитої художниці з Київщини Катерини Поляруш.</w:t>
      </w:r>
    </w:p>
    <w:p w:rsidR="00BD3FB6" w:rsidRDefault="00E90837" w:rsidP="00DB760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Народилася майбутня художниця в с. Гора Бориспільського району Київської області. </w:t>
      </w:r>
      <w:r w:rsidR="00652655">
        <w:rPr>
          <w:rFonts w:ascii="Times New Roman" w:hAnsi="Times New Roman" w:cs="Times New Roman"/>
          <w:sz w:val="28"/>
          <w:szCs w:val="28"/>
        </w:rPr>
        <w:t>Катруся</w:t>
      </w:r>
      <w:r>
        <w:rPr>
          <w:rFonts w:ascii="Times New Roman" w:hAnsi="Times New Roman" w:cs="Times New Roman"/>
          <w:sz w:val="28"/>
          <w:szCs w:val="28"/>
        </w:rPr>
        <w:t xml:space="preserve"> вже з дитинства була творчою натурою. </w:t>
      </w:r>
      <w:r w:rsidR="009F0FFB">
        <w:rPr>
          <w:rFonts w:ascii="Times New Roman" w:hAnsi="Times New Roman" w:cs="Times New Roman"/>
          <w:sz w:val="28"/>
          <w:szCs w:val="28"/>
        </w:rPr>
        <w:t>П</w:t>
      </w:r>
      <w:r w:rsidR="009F0FFB" w:rsidRPr="009F0FFB">
        <w:rPr>
          <w:rFonts w:ascii="Times New Roman" w:hAnsi="Times New Roman" w:cs="Times New Roman"/>
          <w:sz w:val="28"/>
          <w:szCs w:val="28"/>
        </w:rPr>
        <w:t>’ятикласницею в</w:t>
      </w:r>
      <w:r w:rsidR="009F0FFB">
        <w:rPr>
          <w:rFonts w:ascii="Times New Roman" w:hAnsi="Times New Roman" w:cs="Times New Roman"/>
          <w:sz w:val="28"/>
          <w:szCs w:val="28"/>
        </w:rPr>
        <w:t>і</w:t>
      </w:r>
      <w:r w:rsidR="009F0FFB" w:rsidRPr="009F0FFB">
        <w:rPr>
          <w:rFonts w:ascii="Times New Roman" w:hAnsi="Times New Roman" w:cs="Times New Roman"/>
          <w:sz w:val="28"/>
          <w:szCs w:val="28"/>
        </w:rPr>
        <w:t>дв</w:t>
      </w:r>
      <w:r w:rsidR="009F0FFB">
        <w:rPr>
          <w:rFonts w:ascii="Times New Roman" w:hAnsi="Times New Roman" w:cs="Times New Roman"/>
          <w:sz w:val="28"/>
          <w:szCs w:val="28"/>
        </w:rPr>
        <w:t>і</w:t>
      </w:r>
      <w:r w:rsidR="009F0FFB" w:rsidRPr="009F0FFB">
        <w:rPr>
          <w:rFonts w:ascii="Times New Roman" w:hAnsi="Times New Roman" w:cs="Times New Roman"/>
          <w:sz w:val="28"/>
          <w:szCs w:val="28"/>
        </w:rPr>
        <w:t xml:space="preserve">дувала гурток </w:t>
      </w:r>
      <w:r w:rsidR="00247A47">
        <w:rPr>
          <w:rFonts w:ascii="Times New Roman" w:hAnsi="Times New Roman" w:cs="Times New Roman"/>
          <w:sz w:val="28"/>
          <w:szCs w:val="28"/>
        </w:rPr>
        <w:t xml:space="preserve">живопису </w:t>
      </w:r>
      <w:r w:rsidR="009F0FFB" w:rsidRPr="009F0FFB">
        <w:rPr>
          <w:rFonts w:ascii="Times New Roman" w:hAnsi="Times New Roman" w:cs="Times New Roman"/>
          <w:sz w:val="28"/>
          <w:szCs w:val="28"/>
        </w:rPr>
        <w:t>п</w:t>
      </w:r>
      <w:r w:rsidR="009F0FFB">
        <w:rPr>
          <w:rFonts w:ascii="Times New Roman" w:hAnsi="Times New Roman" w:cs="Times New Roman"/>
          <w:sz w:val="28"/>
          <w:szCs w:val="28"/>
        </w:rPr>
        <w:t>і</w:t>
      </w:r>
      <w:r w:rsidR="009F0FFB" w:rsidRPr="009F0FFB">
        <w:rPr>
          <w:rFonts w:ascii="Times New Roman" w:hAnsi="Times New Roman" w:cs="Times New Roman"/>
          <w:sz w:val="28"/>
          <w:szCs w:val="28"/>
        </w:rPr>
        <w:t>д кер</w:t>
      </w:r>
      <w:r w:rsidR="009F0FFB">
        <w:rPr>
          <w:rFonts w:ascii="Times New Roman" w:hAnsi="Times New Roman" w:cs="Times New Roman"/>
          <w:sz w:val="28"/>
          <w:szCs w:val="28"/>
        </w:rPr>
        <w:t>і</w:t>
      </w:r>
      <w:r w:rsidR="009F0FFB" w:rsidRPr="009F0FFB">
        <w:rPr>
          <w:rFonts w:ascii="Times New Roman" w:hAnsi="Times New Roman" w:cs="Times New Roman"/>
          <w:sz w:val="28"/>
          <w:szCs w:val="28"/>
        </w:rPr>
        <w:t>вництвом Св</w:t>
      </w:r>
      <w:r w:rsidR="009F0FFB">
        <w:rPr>
          <w:rFonts w:ascii="Times New Roman" w:hAnsi="Times New Roman" w:cs="Times New Roman"/>
          <w:sz w:val="28"/>
          <w:szCs w:val="28"/>
        </w:rPr>
        <w:t>і</w:t>
      </w:r>
      <w:r w:rsidR="009F0FFB" w:rsidRPr="009F0FFB">
        <w:rPr>
          <w:rFonts w:ascii="Times New Roman" w:hAnsi="Times New Roman" w:cs="Times New Roman"/>
          <w:sz w:val="28"/>
          <w:szCs w:val="28"/>
        </w:rPr>
        <w:t>тлани Грущак</w:t>
      </w:r>
      <w:r w:rsidR="009F0FFB">
        <w:rPr>
          <w:rFonts w:ascii="Times New Roman" w:hAnsi="Times New Roman" w:cs="Times New Roman"/>
          <w:sz w:val="28"/>
          <w:szCs w:val="28"/>
        </w:rPr>
        <w:t xml:space="preserve">, що діяв в Бориспільському Будинку дитячо-юнацької творчості. </w:t>
      </w:r>
      <w:r w:rsidR="005F551D">
        <w:rPr>
          <w:rFonts w:ascii="Times New Roman" w:hAnsi="Times New Roman" w:cs="Times New Roman"/>
          <w:sz w:val="28"/>
          <w:szCs w:val="28"/>
        </w:rPr>
        <w:t>Трохи згодом брала приватні уроки професійного малювання у свого односельця, художника І</w:t>
      </w:r>
      <w:r w:rsidR="00470838">
        <w:rPr>
          <w:rFonts w:ascii="Times New Roman" w:hAnsi="Times New Roman" w:cs="Times New Roman"/>
          <w:sz w:val="28"/>
          <w:szCs w:val="28"/>
        </w:rPr>
        <w:t>.К.</w:t>
      </w:r>
      <w:r w:rsidR="005F551D">
        <w:rPr>
          <w:rFonts w:ascii="Times New Roman" w:hAnsi="Times New Roman" w:cs="Times New Roman"/>
          <w:sz w:val="28"/>
          <w:szCs w:val="28"/>
        </w:rPr>
        <w:t xml:space="preserve"> Білана. Дівчина писала вірші і малювала.</w:t>
      </w:r>
      <w:r w:rsidR="009F0FFB">
        <w:rPr>
          <w:rFonts w:ascii="Times New Roman" w:hAnsi="Times New Roman" w:cs="Times New Roman"/>
          <w:sz w:val="28"/>
          <w:szCs w:val="28"/>
        </w:rPr>
        <w:t xml:space="preserve"> Ці творчі захоплення і визначили подальшу </w:t>
      </w:r>
      <w:r w:rsidR="005F551D">
        <w:rPr>
          <w:rFonts w:ascii="Times New Roman" w:hAnsi="Times New Roman" w:cs="Times New Roman"/>
          <w:sz w:val="28"/>
          <w:szCs w:val="28"/>
        </w:rPr>
        <w:t xml:space="preserve">долю </w:t>
      </w:r>
      <w:r w:rsidR="009F0FFB">
        <w:rPr>
          <w:rFonts w:ascii="Times New Roman" w:hAnsi="Times New Roman" w:cs="Times New Roman"/>
          <w:sz w:val="28"/>
          <w:szCs w:val="28"/>
        </w:rPr>
        <w:t xml:space="preserve">майбутньої художниці. </w:t>
      </w:r>
      <w:r w:rsidR="00757D52">
        <w:rPr>
          <w:rFonts w:ascii="Times New Roman" w:hAnsi="Times New Roman" w:cs="Times New Roman"/>
          <w:sz w:val="28"/>
          <w:szCs w:val="28"/>
        </w:rPr>
        <w:t>І х</w:t>
      </w:r>
      <w:r w:rsidR="009F0FFB">
        <w:rPr>
          <w:rFonts w:ascii="Times New Roman" w:hAnsi="Times New Roman" w:cs="Times New Roman"/>
          <w:sz w:val="28"/>
          <w:szCs w:val="28"/>
        </w:rPr>
        <w:t xml:space="preserve">оч як рідні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FFB">
        <w:rPr>
          <w:rFonts w:ascii="Times New Roman" w:hAnsi="Times New Roman" w:cs="Times New Roman"/>
          <w:sz w:val="28"/>
          <w:szCs w:val="28"/>
        </w:rPr>
        <w:t>не вмовляли дівчину вступити до медичного училища</w:t>
      </w:r>
      <w:r w:rsidR="005F551D">
        <w:rPr>
          <w:rFonts w:ascii="Times New Roman" w:hAnsi="Times New Roman" w:cs="Times New Roman"/>
          <w:sz w:val="28"/>
          <w:szCs w:val="28"/>
        </w:rPr>
        <w:t xml:space="preserve">, </w:t>
      </w:r>
      <w:r w:rsidR="00C963E4">
        <w:rPr>
          <w:rFonts w:ascii="Times New Roman" w:hAnsi="Times New Roman" w:cs="Times New Roman"/>
          <w:sz w:val="28"/>
          <w:szCs w:val="28"/>
        </w:rPr>
        <w:t>вона</w:t>
      </w:r>
      <w:r w:rsidR="005F551D">
        <w:rPr>
          <w:rFonts w:ascii="Times New Roman" w:hAnsi="Times New Roman" w:cs="Times New Roman"/>
          <w:sz w:val="28"/>
          <w:szCs w:val="28"/>
        </w:rPr>
        <w:t xml:space="preserve"> обрала інший, прекрасний шлях мистецтва.</w:t>
      </w:r>
      <w:r w:rsidR="00C963E4">
        <w:rPr>
          <w:rFonts w:ascii="Times New Roman" w:hAnsi="Times New Roman" w:cs="Times New Roman"/>
          <w:sz w:val="28"/>
          <w:szCs w:val="28"/>
        </w:rPr>
        <w:t xml:space="preserve"> Після закінчення школи </w:t>
      </w:r>
      <w:r w:rsidR="00757D52">
        <w:rPr>
          <w:rFonts w:ascii="Times New Roman" w:hAnsi="Times New Roman" w:cs="Times New Roman"/>
          <w:sz w:val="28"/>
          <w:szCs w:val="28"/>
        </w:rPr>
        <w:t>дівчина</w:t>
      </w:r>
      <w:r w:rsidR="00C963E4">
        <w:rPr>
          <w:rFonts w:ascii="Times New Roman" w:hAnsi="Times New Roman" w:cs="Times New Roman"/>
          <w:sz w:val="28"/>
          <w:szCs w:val="28"/>
        </w:rPr>
        <w:t xml:space="preserve"> вступила до видавничо-поліграфічного інституту НТУУ «Київський політехнічний інститут» на факультет графіки.  Під час навчання займалася розробкою дизайнерських оформлень. Зі своїми  </w:t>
      </w:r>
      <w:r w:rsidR="00470838">
        <w:rPr>
          <w:rFonts w:ascii="Times New Roman" w:hAnsi="Times New Roman" w:cs="Times New Roman"/>
          <w:sz w:val="28"/>
          <w:szCs w:val="28"/>
        </w:rPr>
        <w:t xml:space="preserve">художніми роботами  молода художниця приймала участь в університетських творчих конкурсах, в яких </w:t>
      </w:r>
      <w:r w:rsidR="00963642">
        <w:rPr>
          <w:rFonts w:ascii="Times New Roman" w:hAnsi="Times New Roman" w:cs="Times New Roman"/>
          <w:sz w:val="28"/>
          <w:szCs w:val="28"/>
        </w:rPr>
        <w:t>посіла</w:t>
      </w:r>
      <w:r w:rsidR="00470838">
        <w:rPr>
          <w:rFonts w:ascii="Times New Roman" w:hAnsi="Times New Roman" w:cs="Times New Roman"/>
          <w:sz w:val="28"/>
          <w:szCs w:val="28"/>
        </w:rPr>
        <w:t xml:space="preserve"> </w:t>
      </w:r>
      <w:r w:rsidR="00652655">
        <w:rPr>
          <w:rFonts w:ascii="Times New Roman" w:hAnsi="Times New Roman" w:cs="Times New Roman"/>
          <w:sz w:val="28"/>
          <w:szCs w:val="28"/>
        </w:rPr>
        <w:t>призові</w:t>
      </w:r>
      <w:r w:rsidR="00470838">
        <w:rPr>
          <w:rFonts w:ascii="Times New Roman" w:hAnsi="Times New Roman" w:cs="Times New Roman"/>
          <w:sz w:val="28"/>
          <w:szCs w:val="28"/>
        </w:rPr>
        <w:t xml:space="preserve"> місця.</w:t>
      </w:r>
      <w:r w:rsidR="005F551D">
        <w:rPr>
          <w:rFonts w:ascii="Times New Roman" w:hAnsi="Times New Roman" w:cs="Times New Roman"/>
          <w:sz w:val="28"/>
          <w:szCs w:val="28"/>
        </w:rPr>
        <w:t xml:space="preserve"> </w:t>
      </w:r>
      <w:r w:rsidR="00652655">
        <w:rPr>
          <w:rFonts w:ascii="Times New Roman" w:hAnsi="Times New Roman" w:cs="Times New Roman"/>
          <w:sz w:val="28"/>
          <w:szCs w:val="28"/>
        </w:rPr>
        <w:t>Так, у листопаді-грудні 2009 р. проходив щорічний мистецький конкурс «Таланти КПІ», в якому були представлені живописні, графічні твори, вишивка та роботи з декоративно-прикладного мистецтва. У конкурсі взяли участь понад 100 конкурсантів, які представили 850 авторських робіт. За результатами конкурсу друге місце у номінації «Гармонія» зайняла на той час студентка К. Поляруш</w:t>
      </w:r>
      <w:r w:rsidR="00DB760B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="00652655">
        <w:rPr>
          <w:rFonts w:ascii="Times New Roman" w:hAnsi="Times New Roman" w:cs="Times New Roman"/>
          <w:sz w:val="28"/>
          <w:szCs w:val="28"/>
        </w:rPr>
        <w:t>. У 2010 році у цьому ж конкурсі, але вже у номінації «Графіка»</w:t>
      </w:r>
      <w:r w:rsidR="00247A47">
        <w:rPr>
          <w:rFonts w:ascii="Times New Roman" w:hAnsi="Times New Roman" w:cs="Times New Roman"/>
          <w:sz w:val="28"/>
          <w:szCs w:val="28"/>
        </w:rPr>
        <w:t>,</w:t>
      </w:r>
      <w:r w:rsidR="00652655">
        <w:rPr>
          <w:rFonts w:ascii="Times New Roman" w:hAnsi="Times New Roman" w:cs="Times New Roman"/>
          <w:sz w:val="28"/>
          <w:szCs w:val="28"/>
        </w:rPr>
        <w:t xml:space="preserve"> Катерина Поляруш також посіла почесне друге місце. </w:t>
      </w:r>
      <w:r w:rsidR="005D3F5D">
        <w:rPr>
          <w:rFonts w:ascii="Times New Roman" w:hAnsi="Times New Roman" w:cs="Times New Roman"/>
          <w:sz w:val="28"/>
          <w:szCs w:val="28"/>
        </w:rPr>
        <w:t xml:space="preserve">Під час навчання в університеті </w:t>
      </w:r>
      <w:r w:rsidR="005D3F5D">
        <w:rPr>
          <w:rFonts w:ascii="Times New Roman" w:hAnsi="Times New Roman" w:cs="Times New Roman"/>
          <w:sz w:val="28"/>
          <w:szCs w:val="28"/>
        </w:rPr>
        <w:lastRenderedPageBreak/>
        <w:t>оформила дитячу книжечку «Пригоди Седанчика».</w:t>
      </w:r>
      <w:r w:rsidR="0059135B">
        <w:rPr>
          <w:rFonts w:ascii="Times New Roman" w:hAnsi="Times New Roman" w:cs="Times New Roman"/>
          <w:sz w:val="28"/>
          <w:szCs w:val="28"/>
        </w:rPr>
        <w:t xml:space="preserve"> </w:t>
      </w:r>
      <w:r w:rsidR="008356F4">
        <w:rPr>
          <w:rFonts w:ascii="Times New Roman" w:hAnsi="Times New Roman" w:cs="Times New Roman"/>
          <w:sz w:val="28"/>
          <w:szCs w:val="28"/>
        </w:rPr>
        <w:t>На п</w:t>
      </w:r>
      <w:r w:rsidR="008356F4" w:rsidRPr="007405D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8356F4">
        <w:rPr>
          <w:rFonts w:ascii="Times New Roman" w:hAnsi="Times New Roman" w:cs="Times New Roman"/>
          <w:sz w:val="28"/>
          <w:szCs w:val="28"/>
        </w:rPr>
        <w:t xml:space="preserve">ятому курсі </w:t>
      </w:r>
      <w:r w:rsidR="007405DC">
        <w:rPr>
          <w:rFonts w:ascii="Times New Roman" w:hAnsi="Times New Roman" w:cs="Times New Roman"/>
          <w:sz w:val="28"/>
          <w:szCs w:val="28"/>
        </w:rPr>
        <w:t xml:space="preserve">навчання Катерина вступила до Української Академії Цілительства на курс «Основи світогляду». Навчання в Академії відіграло визначальну роль у її житті, у формуванні світогляду та життєвих цінностей.  </w:t>
      </w:r>
    </w:p>
    <w:p w:rsidR="00C23333" w:rsidRDefault="007405DC" w:rsidP="00BD3FB6">
      <w:pPr>
        <w:spacing w:line="36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FB6">
        <w:rPr>
          <w:rFonts w:ascii="Times New Roman" w:hAnsi="Times New Roman" w:cs="Times New Roman"/>
          <w:sz w:val="28"/>
          <w:szCs w:val="28"/>
        </w:rPr>
        <w:t>Катерина</w:t>
      </w:r>
      <w:r w:rsidR="0059135B">
        <w:rPr>
          <w:rFonts w:ascii="Times New Roman" w:hAnsi="Times New Roman" w:cs="Times New Roman"/>
          <w:sz w:val="28"/>
          <w:szCs w:val="28"/>
        </w:rPr>
        <w:t xml:space="preserve"> </w:t>
      </w:r>
      <w:r w:rsidR="00BD3FB6">
        <w:rPr>
          <w:rFonts w:ascii="Times New Roman" w:hAnsi="Times New Roman" w:cs="Times New Roman"/>
          <w:sz w:val="28"/>
          <w:szCs w:val="28"/>
        </w:rPr>
        <w:t xml:space="preserve">Поляруш неодноразово приймала участь у Міжнародному фестивалі «Трипільське коло», </w:t>
      </w:r>
      <w:r w:rsidR="00BD3FB6" w:rsidRPr="00BD3F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Міжнародн</w:t>
      </w:r>
      <w:r w:rsidR="00BD3F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ому</w:t>
      </w:r>
      <w:r w:rsidR="00BD3FB6" w:rsidRPr="00BD3F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фестивал</w:t>
      </w:r>
      <w:r w:rsidR="00BD3F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</w:t>
      </w:r>
      <w:r w:rsidR="00BD3FB6" w:rsidRPr="00BD3F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Йоги та Ведичної культури VEDALIFE </w:t>
      </w:r>
      <w:r w:rsidR="00BD3F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Києві та Міжнародному фестивалі «Свято свідомого батьківства»</w:t>
      </w:r>
      <w:r w:rsid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D3F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</w:t>
      </w:r>
      <w:r w:rsidR="00BD3F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рала участь у міжнародних конференціях Української Академії Цілительства. </w:t>
      </w:r>
      <w:r w:rsidR="00C233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2011 році за участю Катерини був оформлений календар на 2012 рік «Трипільське диво», присвячений Трипільській культурі.</w:t>
      </w:r>
    </w:p>
    <w:p w:rsidR="00652655" w:rsidRDefault="00C23333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36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«Займаюся творчістю в багатьох її проявах: пишу вірші, займаюсь вітражним розписом, живописом, роблю різні прикраси ручної роботи… Намагаюся бути свідомою та відповідальною, тому стараюся малювати (шити, клеїти чи ліпити) в гарному настрої, з відчуттям внутрішньої рівноваги та любові. Прагну аби моя творчість несла людям радість, гармонію, любов, надихала, відкривала внутрішні істини та неповторні грані кожної особистості» – так про свою творчість каже художниця.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травні-червні 2009 року в художній майстерні «Пепса» </w:t>
      </w:r>
      <w:r w:rsidR="00E56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була організована</w:t>
      </w:r>
      <w:r w:rsidR="009636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персональна виставка творчих робіт </w:t>
      </w:r>
      <w:r w:rsidR="009636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К. Поляруш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під назвою «Зроби світ кращим». </w:t>
      </w:r>
      <w:r w:rsidR="00EE35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Художниця неодноразово презентує свої творчі роботи в інформаційному культурно-мистецькому центрі</w:t>
      </w:r>
      <w:r w:rsidR="00E56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Центральн</w:t>
      </w:r>
      <w:r w:rsidR="00EE35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ої</w:t>
      </w:r>
      <w:r w:rsidR="00E56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міськ</w:t>
      </w:r>
      <w:r w:rsidR="00EE35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ої</w:t>
      </w:r>
      <w:r w:rsidR="00E56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бібліоте</w:t>
      </w:r>
      <w:r w:rsidR="00EE35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</w:t>
      </w:r>
      <w:r w:rsidR="00E56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м. Бориспіль </w:t>
      </w:r>
      <w:r w:rsidR="00EE35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(2013 р. – персональна виставка робіт «Світ створений з Любові», 2014 р. – </w:t>
      </w:r>
      <w:r w:rsidR="009636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персональна виставка художниці </w:t>
      </w:r>
      <w:r w:rsidR="00E35D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«Без меж» </w:t>
      </w:r>
      <w:r w:rsidR="009636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участю її маленьких учнів)</w:t>
      </w:r>
      <w:r w:rsidR="00E56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031F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серпні 2014 року </w:t>
      </w:r>
      <w:r w:rsidR="006F3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Катерина Поляруш презентувала виставку ві</w:t>
      </w:r>
      <w:r w:rsidR="006168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6F3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ражного розпису «Кольри світла і любові» читачам Київської обласної бібліотеки для дітей та всім зацікавленим.</w:t>
      </w:r>
      <w:r w:rsidR="00F70686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F706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«Серед моєї творчості особливе місце займає вітражний розпис (розпис по склу). Ця </w:t>
      </w:r>
      <w:r w:rsidR="00F706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дивовижна техніка з перших спроб причарувала моє серце. На малюнки виливаються образи любові, гармонії, духовного розвитку, єдинства, космічних законів. Їх не доводиться вигадувати. Вони приходять до мене і поселяються на папері, склі, пластику, полотні. Слова не можуть передавати істину, повноту моменту, тонкі грані переживань, а от живопис здатний передати стан, який словами висловити неможливо. Можливо, саме через це – я більше живописець, ніж поет»</w:t>
      </w:r>
      <w:r w:rsidR="00F217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так художниця характеризує техніку виконання</w:t>
      </w:r>
      <w:r w:rsidR="00F706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941018" w:rsidRPr="007D6B3E" w:rsidRDefault="00F21765" w:rsidP="007E6453">
      <w:pPr>
        <w:spacing w:line="36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Катерина Поляруш веде гурток декоративно-прикладної творчості «Творча майстерня» та гурток образотворчого мистецтва «Відкриття радості</w:t>
      </w:r>
      <w:r w:rsidR="00E35D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с. Гора Бориспільського району. Своїми гранями таланту, техніками виконання, власними методиками художниця щедро ділиться зі своїми маленькими </w:t>
      </w:r>
      <w:r w:rsidR="006168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учнями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Вчить їх прекрасному, виховує в них почуття любові та гармонії </w:t>
      </w:r>
      <w:r w:rsidR="006168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навколишн</w:t>
      </w:r>
      <w:r w:rsidR="006168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світ</w:t>
      </w:r>
      <w:r w:rsidR="006168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410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формує почуття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взаємоповаги, допомагає розкрити грані дитячого таланту. </w:t>
      </w:r>
      <w:r w:rsidR="00E35D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Учні Катерини Поляруш демонструють і власні творчі роботи. А вихованці гуртка «Творча майстерня» здобули перше місце в районному етапі Всеукраїнського конкурсу «Новорічна композиція» у номінації «Декоративний розпис». </w:t>
      </w:r>
      <w:r w:rsidR="008E2B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районному конкурсі до Великодня робота гуртківців «Великодня радість» посіла також перше місце. </w:t>
      </w:r>
      <w:r w:rsidR="009410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Можливо не всі  учні </w:t>
      </w:r>
      <w:r w:rsidR="006168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молодої талановитої художниці Катерини Поляруш </w:t>
      </w:r>
      <w:r w:rsidR="009410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стануть художниками. Та щасливі моменти дотику до прекрасного вони </w:t>
      </w:r>
      <w:r w:rsid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обов</w:t>
      </w:r>
      <w:r w:rsidR="007D6B3E"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’</w:t>
      </w:r>
      <w:r w:rsid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язково</w:t>
      </w:r>
      <w:r w:rsidR="009410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збережуть на все життя.</w:t>
      </w:r>
      <w:r w:rsidR="003E6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ще Катерина Поляруш проводить заняття арт-терапії, використовуючи різні засоби мистецтва</w:t>
      </w:r>
      <w:r w:rsidR="00812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</w:t>
      </w:r>
      <w:r w:rsidR="003E6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малювання, музик</w:t>
      </w:r>
      <w:r w:rsidR="00812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3E69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812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співи, книгу та читання. Такі заняття сприяють </w:t>
      </w:r>
      <w:r w:rsid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стабілізації гармонійного стану душі особистості, зміцненню психічного здоров</w:t>
      </w:r>
      <w:r w:rsidR="007D6B3E"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’</w:t>
      </w:r>
      <w:r w:rsid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я, формуванню сталої доброзичливості як риси характеру кожного.</w:t>
      </w:r>
    </w:p>
    <w:p w:rsidR="00652655" w:rsidRPr="00C06B94" w:rsidRDefault="00757D52" w:rsidP="00C06B94">
      <w:pPr>
        <w:spacing w:line="36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Катерина Поляруш захоплюється поезією. Сама пише вірші та мріє видати власну збірку поезій.</w:t>
      </w:r>
      <w:r w:rsidR="003468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Молода мисткиня</w:t>
      </w:r>
      <w:r w:rsidR="000714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зупиняється на досягнутому. Буду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</w:t>
      </w:r>
      <w:r w:rsidR="000714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творчі плани на майбутнє. 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Проводить майстер-класи</w:t>
      </w:r>
      <w:r w:rsidR="008E2B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виготовленню листівок та дерев</w:t>
      </w:r>
      <w:r w:rsidR="008E2B37" w:rsidRPr="008E2B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’</w:t>
      </w:r>
      <w:r w:rsidR="008E2B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яних ложок </w:t>
      </w:r>
      <w:r w:rsidR="008E2B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 трипільськими орнаментами</w:t>
      </w:r>
      <w:r w:rsidR="008E2B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ділиться технікою 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виконання виробів з фетру, глини, бавовни. </w:t>
      </w:r>
      <w:r w:rsidR="000714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</w:t>
      </w:r>
      <w:r w:rsidR="000616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ікавиться філософією, психологією</w:t>
      </w:r>
      <w:r w:rsidR="000714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духовною педагогікою, просвітництвом, активно займається танцями та йогою, 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любить </w:t>
      </w:r>
      <w:r w:rsidR="000714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подорожу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вати</w:t>
      </w:r>
      <w:r w:rsidR="000714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Ці її захоплення допомагають їй стверджуватись у прекрасному, самовдосконалюватись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</w:t>
      </w:r>
      <w:r w:rsidR="000714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пізнавати світ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А манера письма та стиль виконання художниці</w:t>
      </w:r>
      <w:r w:rsidR="003869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які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сповнені любові, світла та надії</w:t>
      </w:r>
      <w:r w:rsidR="003869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вже відзначаються високим рівнем майстерності</w:t>
      </w:r>
      <w:r w:rsidR="001F35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52655" w:rsidRPr="00C06B94" w:rsidRDefault="00C06B94" w:rsidP="00C06B94">
      <w:pPr>
        <w:ind w:left="-567" w:right="28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6B94">
        <w:rPr>
          <w:rFonts w:ascii="Times New Roman" w:hAnsi="Times New Roman" w:cs="Times New Roman"/>
          <w:b/>
          <w:sz w:val="36"/>
          <w:szCs w:val="36"/>
        </w:rPr>
        <w:t>Поезії Катерини Поляруш</w:t>
      </w:r>
    </w:p>
    <w:p w:rsidR="0059135B" w:rsidRPr="008F2B65" w:rsidRDefault="00C06B94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  <w:r w:rsidR="0059135B"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вогники.</w:t>
      </w:r>
    </w:p>
    <w:p w:rsidR="0059135B" w:rsidRPr="008F2B65" w:rsidRDefault="0059135B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світло.</w:t>
      </w:r>
    </w:p>
    <w:p w:rsidR="0059135B" w:rsidRPr="008F2B65" w:rsidRDefault="0059135B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</w:t>
      </w:r>
      <w:r w:rsid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іскри Джерела.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Покликані світити і жити для добра</w:t>
      </w:r>
      <w:r w:rsid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Покликані Любити і сіяти зерно,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собі його розкрити, розкрить в собі Добро.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посланці із Неба.</w:t>
      </w:r>
    </w:p>
    <w:p w:rsidR="00652655" w:rsidRDefault="0059135B" w:rsidP="007D6B3E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 тільки інструмент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Симфонію створити покликані Творцем.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Симфонія малюнку - симфонія душі.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Симфонія служіння через усіх - Тобі.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Найвищій світлій силі, яка створила все.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Яка мене створила, яка Любов несе.</w:t>
      </w:r>
      <w:r w:rsidRPr="008F2B6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56EF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                                      </w:t>
      </w:r>
      <w:r w:rsidR="00D56EF0" w:rsidRPr="00D56EF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***</w:t>
      </w:r>
      <w:r>
        <w:rPr>
          <w:rFonts w:ascii="Verdana" w:hAnsi="Verdana"/>
          <w:color w:val="444444"/>
          <w:sz w:val="20"/>
          <w:szCs w:val="20"/>
        </w:rPr>
        <w:br/>
      </w:r>
      <w:r w:rsidR="00D56E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06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  <w:r w:rsidR="008F2B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маєм волю. Ми маєм слово, яке летить у вись бездонну</w:t>
      </w:r>
      <w:r w:rsidR="00550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F2B65" w:rsidRDefault="008F2B65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маєм серц</w:t>
      </w:r>
      <w:r w:rsid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берегти. Ми можем буть і можем йти</w:t>
      </w:r>
      <w:r w:rsidR="00550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F2B65" w:rsidRDefault="008F2B65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можем мати все і можем буть ніким.</w:t>
      </w:r>
    </w:p>
    <w:p w:rsidR="008F2B65" w:rsidRDefault="008F2B65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можем мати правду і бути геть пустим.</w:t>
      </w:r>
    </w:p>
    <w:p w:rsidR="008F2B65" w:rsidRDefault="008F2B65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Радіти сонцю, танцювати зливі,</w:t>
      </w:r>
    </w:p>
    <w:p w:rsidR="008F2B65" w:rsidRDefault="008F2B65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Робити вигляд, що такі щасливі. Дивитись в очі і вмирати тихо,</w:t>
      </w:r>
    </w:p>
    <w:p w:rsidR="008F2B65" w:rsidRDefault="008F2B65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Просить про щастя і робити лихо.</w:t>
      </w:r>
    </w:p>
    <w:p w:rsidR="008F2B65" w:rsidRDefault="008F2B65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Відчути тілом всі тривоги серця</w:t>
      </w:r>
    </w:p>
    <w:p w:rsidR="008F2B65" w:rsidRDefault="008F2B65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 бачить, як на них весь світ озветься.</w:t>
      </w:r>
    </w:p>
    <w:p w:rsidR="008F2B65" w:rsidRDefault="008F2B65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можемо страждати і можемо любити.</w:t>
      </w:r>
    </w:p>
    <w:p w:rsidR="008F2B65" w:rsidRDefault="008F2B65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можемо мовчати і серцем говорити</w:t>
      </w:r>
    </w:p>
    <w:p w:rsidR="008F2B65" w:rsidRDefault="008F2B65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діалозі незнайомім за пару фраз чужих людей</w:t>
      </w:r>
    </w:p>
    <w:p w:rsidR="008F2B65" w:rsidRDefault="008F2B65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Відкрили душі спільну мову незнану досі, дотепер</w:t>
      </w:r>
      <w:r w:rsidR="00550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F2B65" w:rsidRDefault="008F2B65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можем жити в щасті, прийти до небуття</w:t>
      </w:r>
      <w:r w:rsidR="00550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F2B65" w:rsidRDefault="008F2B65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можем бути вірні і змарнувать усе життя</w:t>
      </w:r>
      <w:r w:rsidR="00550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F2B65" w:rsidRDefault="008F2B65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можем любити без меж, причин, часу</w:t>
      </w:r>
      <w:r w:rsidR="00550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F2B65" w:rsidRDefault="008F2B65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 можем бути світлом і дарувать красу</w:t>
      </w:r>
      <w:r w:rsidR="005507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F2B65" w:rsidRDefault="008F2B65" w:rsidP="008F2B65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Відчувати радість, чистоту душі</w:t>
      </w:r>
    </w:p>
    <w:p w:rsidR="008E2B37" w:rsidRDefault="008F2B65" w:rsidP="007D6B3E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 стати свідченням Любові у власному житті.</w:t>
      </w:r>
    </w:p>
    <w:p w:rsidR="007D6B3E" w:rsidRDefault="007D6B3E" w:rsidP="007D6B3E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56EF0" w:rsidRDefault="00D56EF0" w:rsidP="00D56EF0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D56EF0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Статті, присвячені творчості художниці</w:t>
      </w:r>
    </w:p>
    <w:p w:rsidR="00D56EF0" w:rsidRDefault="00D56EF0" w:rsidP="00D56EF0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D56EF0" w:rsidRPr="007D6B3E" w:rsidRDefault="00D56EF0" w:rsidP="007D6B3E">
      <w:pPr>
        <w:pStyle w:val="af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Кручинін С. Відкриття світу Катерини Поляруш</w:t>
      </w:r>
      <w:r w:rsidR="0029370A"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/ С. Кручинін // Вісті. – 2013. – № 18 (30 трав.).</w:t>
      </w:r>
    </w:p>
    <w:p w:rsidR="0029370A" w:rsidRDefault="0029370A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9370A" w:rsidRPr="007D6B3E" w:rsidRDefault="0029370A" w:rsidP="007D6B3E">
      <w:pPr>
        <w:pStyle w:val="af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Кручиніна Ж. Кольори любові : [вист. художниці у Бориспіл. </w:t>
      </w:r>
      <w:r w:rsidR="00BE44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ЦМБ</w:t>
      </w: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 / Ж. Кручиніна // Культура і життя. – 2014. – № 29 (9-18 лип.)</w:t>
      </w:r>
    </w:p>
    <w:p w:rsidR="00D56EF0" w:rsidRDefault="00D56EF0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56EF0" w:rsidRPr="007D6B3E" w:rsidRDefault="00D56EF0" w:rsidP="007D6B3E">
      <w:pPr>
        <w:pStyle w:val="af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Кручиніна Ж. Кольори світла і любові : [вист. </w:t>
      </w:r>
      <w:r w:rsidR="0029370A"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удожниці у Бориспіл. </w:t>
      </w:r>
      <w:r w:rsidR="00B557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</w:t>
      </w:r>
      <w:r w:rsidR="00BE44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МБ</w:t>
      </w: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 / Ж. Кручиніна // Термінал. – 2014. – № 15 (3</w:t>
      </w:r>
      <w:r w:rsidR="00F04B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</w:t>
      </w: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трав.).</w:t>
      </w:r>
    </w:p>
    <w:p w:rsidR="0029370A" w:rsidRDefault="0029370A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9370A" w:rsidRPr="007D6B3E" w:rsidRDefault="0029370A" w:rsidP="007D6B3E">
      <w:pPr>
        <w:pStyle w:val="af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Можайкіна Н. Дарує радість – отримує щастя : [вист. художниці у Бориспіл. </w:t>
      </w:r>
      <w:r w:rsidR="00BE44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ЦМБ</w:t>
      </w: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 / Н. Можайкіна // Труд. слава. – 2014. – № 75/76 (17 черв.). – С. 5.</w:t>
      </w:r>
    </w:p>
    <w:p w:rsidR="0029370A" w:rsidRDefault="0029370A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9370A" w:rsidRPr="007D6B3E" w:rsidRDefault="0029370A" w:rsidP="007D6B3E">
      <w:pPr>
        <w:pStyle w:val="af0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Можайкіна Н. Кольоровий ярмарок від Катерини Поля</w:t>
      </w:r>
      <w:r w:rsidR="00912A4D" w:rsidRPr="007D6B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руш / Н. Можайкіна // Труд. слава. – 2013. – № 78/79. – С. 5.</w:t>
      </w:r>
    </w:p>
    <w:p w:rsidR="00912A4D" w:rsidRDefault="00912A4D" w:rsidP="00D56EF0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12A4D" w:rsidRDefault="00912A4D" w:rsidP="00912A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912A4D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Електронний ресурс</w:t>
      </w:r>
    </w:p>
    <w:p w:rsidR="00912A4D" w:rsidRDefault="00912A4D" w:rsidP="00912A4D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D6B3E" w:rsidRDefault="00912A4D" w:rsidP="007D6B3E">
      <w:pPr>
        <w:pStyle w:val="af0"/>
        <w:numPr>
          <w:ilvl w:val="0"/>
          <w:numId w:val="1"/>
        </w:numPr>
        <w:shd w:val="clear" w:color="auto" w:fill="FFFFFF"/>
        <w:spacing w:after="225" w:line="320" w:lineRule="atLeast"/>
        <w:ind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val="ru-RU" w:eastAsia="uk-UA"/>
        </w:rPr>
      </w:pPr>
      <w:r w:rsidRPr="007D6B3E"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eastAsia="uk-UA"/>
        </w:rPr>
        <w:t xml:space="preserve">Триває виставка творчих робіт Катерини Поляруш "Без меж" або "Ми всі єдині" </w:t>
      </w:r>
      <w:r w:rsidRPr="007D6B3E"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val="ru-RU" w:eastAsia="uk-UA"/>
        </w:rPr>
        <w:t>[Електронний ресурс] // Народний оглядач. – 2014. – 27 трав. – Режим доступу:</w:t>
      </w:r>
      <w:r w:rsidRPr="00912A4D">
        <w:t xml:space="preserve"> </w:t>
      </w:r>
      <w:hyperlink r:id="rId10" w:history="1">
        <w:r w:rsidRPr="007D6B3E">
          <w:rPr>
            <w:rStyle w:val="a3"/>
            <w:rFonts w:ascii="Times New Roman" w:eastAsia="Times New Roman" w:hAnsi="Times New Roman" w:cs="Times New Roman"/>
            <w:bCs/>
            <w:kern w:val="36"/>
            <w:sz w:val="28"/>
            <w:szCs w:val="28"/>
            <w:lang w:val="ru-RU" w:eastAsia="uk-UA"/>
          </w:rPr>
          <w:t>http://ar25.org/article/tryvaye-vystavka-tvorchyh-robit-kateryny-polyarush-bez-mezh-abo-my-vsi-yedyni.html</w:t>
        </w:r>
      </w:hyperlink>
      <w:r w:rsidRPr="007D6B3E"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val="ru-RU" w:eastAsia="uk-UA"/>
        </w:rPr>
        <w:t>. – Назва з екрану</w:t>
      </w:r>
      <w:r w:rsidR="00F04B23"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val="ru-RU" w:eastAsia="uk-UA"/>
        </w:rPr>
        <w:t>.</w:t>
      </w:r>
    </w:p>
    <w:p w:rsidR="007D6B3E" w:rsidRPr="007D6B3E" w:rsidRDefault="007D6B3E" w:rsidP="007D6B3E">
      <w:pPr>
        <w:shd w:val="clear" w:color="auto" w:fill="FFFFFF"/>
        <w:spacing w:after="225" w:line="320" w:lineRule="atLeast"/>
        <w:ind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val="ru-RU" w:eastAsia="uk-UA"/>
        </w:rPr>
      </w:pPr>
    </w:p>
    <w:p w:rsidR="00912A4D" w:rsidRPr="007D6B3E" w:rsidRDefault="00912A4D" w:rsidP="007D6B3E">
      <w:pPr>
        <w:pStyle w:val="af0"/>
        <w:numPr>
          <w:ilvl w:val="0"/>
          <w:numId w:val="1"/>
        </w:numPr>
        <w:shd w:val="clear" w:color="auto" w:fill="FFFFFF"/>
        <w:spacing w:after="225" w:line="320" w:lineRule="atLeast"/>
        <w:ind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val="ru-RU" w:eastAsia="uk-UA"/>
        </w:rPr>
      </w:pPr>
      <w:r w:rsidRPr="007D6B3E"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val="ru-RU" w:eastAsia="uk-UA"/>
        </w:rPr>
        <w:t>Поляруш К. Яскраві кольори Трипільського кола [Електронний ресурс] / К. Поляруш. – Режим доступу:</w:t>
      </w:r>
      <w:r w:rsidRPr="00912A4D">
        <w:t xml:space="preserve"> </w:t>
      </w:r>
      <w:hyperlink r:id="rId11" w:history="1">
        <w:r w:rsidRPr="007D6B3E">
          <w:rPr>
            <w:rStyle w:val="a3"/>
            <w:rFonts w:ascii="Times New Roman" w:eastAsia="Times New Roman" w:hAnsi="Times New Roman" w:cs="Times New Roman"/>
            <w:bCs/>
            <w:kern w:val="36"/>
            <w:sz w:val="28"/>
            <w:szCs w:val="28"/>
            <w:lang w:val="ru-RU" w:eastAsia="uk-UA"/>
          </w:rPr>
          <w:t>http://mcbs.org.ua/art/polyarush_katerina</w:t>
        </w:r>
      </w:hyperlink>
      <w:r w:rsidRPr="007D6B3E"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val="ru-RU" w:eastAsia="uk-UA"/>
        </w:rPr>
        <w:t xml:space="preserve">. – Назва з екрану. </w:t>
      </w:r>
    </w:p>
    <w:p w:rsidR="00912A4D" w:rsidRPr="00912A4D" w:rsidRDefault="00912A4D" w:rsidP="007D6B3E">
      <w:pPr>
        <w:pStyle w:val="1"/>
        <w:numPr>
          <w:ilvl w:val="0"/>
          <w:numId w:val="1"/>
        </w:numPr>
        <w:shd w:val="clear" w:color="auto" w:fill="FFFFFF"/>
        <w:spacing w:before="0" w:beforeAutospacing="0" w:after="225" w:afterAutospacing="0"/>
        <w:jc w:val="both"/>
        <w:rPr>
          <w:b w:val="0"/>
          <w:color w:val="3C3C3C"/>
          <w:sz w:val="28"/>
          <w:szCs w:val="28"/>
          <w:lang w:val="ru-RU"/>
        </w:rPr>
      </w:pPr>
      <w:r w:rsidRPr="00912A4D">
        <w:rPr>
          <w:b w:val="0"/>
          <w:bCs w:val="0"/>
          <w:color w:val="1E222B"/>
          <w:sz w:val="28"/>
          <w:szCs w:val="28"/>
          <w:lang w:val="ru-RU"/>
        </w:rPr>
        <w:t xml:space="preserve">Поляруш К. </w:t>
      </w:r>
      <w:r w:rsidRPr="00912A4D">
        <w:rPr>
          <w:b w:val="0"/>
          <w:color w:val="3C3C3C"/>
          <w:sz w:val="28"/>
          <w:szCs w:val="28"/>
        </w:rPr>
        <w:t>Міжнародний еко-культурний фестиваль «Трипільське коло 2013. Вода»</w:t>
      </w:r>
      <w:r>
        <w:rPr>
          <w:b w:val="0"/>
          <w:color w:val="3C3C3C"/>
          <w:sz w:val="28"/>
          <w:szCs w:val="28"/>
          <w:lang w:val="ru-RU"/>
        </w:rPr>
        <w:t xml:space="preserve"> </w:t>
      </w:r>
      <w:r w:rsidRPr="00912A4D">
        <w:rPr>
          <w:b w:val="0"/>
          <w:color w:val="3C3C3C"/>
          <w:sz w:val="28"/>
          <w:szCs w:val="28"/>
          <w:lang w:val="ru-RU"/>
        </w:rPr>
        <w:t>[</w:t>
      </w:r>
      <w:r>
        <w:rPr>
          <w:b w:val="0"/>
          <w:color w:val="3C3C3C"/>
          <w:sz w:val="28"/>
          <w:szCs w:val="28"/>
          <w:lang w:val="ru-RU"/>
        </w:rPr>
        <w:t>Електронний ресурс</w:t>
      </w:r>
      <w:r w:rsidRPr="00912A4D">
        <w:rPr>
          <w:b w:val="0"/>
          <w:color w:val="3C3C3C"/>
          <w:sz w:val="28"/>
          <w:szCs w:val="28"/>
          <w:lang w:val="ru-RU"/>
        </w:rPr>
        <w:t>]</w:t>
      </w:r>
      <w:r>
        <w:rPr>
          <w:b w:val="0"/>
          <w:color w:val="3C3C3C"/>
          <w:sz w:val="28"/>
          <w:szCs w:val="28"/>
          <w:lang w:val="ru-RU"/>
        </w:rPr>
        <w:t xml:space="preserve"> / К. Поляруш. – Режим доступу:</w:t>
      </w:r>
      <w:r w:rsidRPr="00912A4D">
        <w:t xml:space="preserve"> </w:t>
      </w:r>
      <w:hyperlink r:id="rId12" w:history="1">
        <w:r w:rsidRPr="009A263E">
          <w:rPr>
            <w:rStyle w:val="a3"/>
            <w:b w:val="0"/>
            <w:sz w:val="28"/>
            <w:szCs w:val="28"/>
            <w:lang w:val="ru-RU"/>
          </w:rPr>
          <w:t>http://mcbs.org.ua/mizhnarodnyy_eko_kulturnyy_festyval__trypilske_kolo_2013_voda</w:t>
        </w:r>
      </w:hyperlink>
      <w:r>
        <w:rPr>
          <w:b w:val="0"/>
          <w:color w:val="3C3C3C"/>
          <w:sz w:val="28"/>
          <w:szCs w:val="28"/>
          <w:lang w:val="ru-RU"/>
        </w:rPr>
        <w:t>. – Назва з екрану.</w:t>
      </w:r>
    </w:p>
    <w:p w:rsidR="00912A4D" w:rsidRDefault="00912A4D" w:rsidP="00912A4D">
      <w:pPr>
        <w:shd w:val="clear" w:color="auto" w:fill="FFFFFF"/>
        <w:spacing w:after="225" w:line="320" w:lineRule="atLeast"/>
        <w:ind w:left="-567"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eastAsia="uk-UA"/>
        </w:rPr>
      </w:pPr>
    </w:p>
    <w:p w:rsidR="00585439" w:rsidRDefault="00585439" w:rsidP="00912A4D">
      <w:pPr>
        <w:shd w:val="clear" w:color="auto" w:fill="FFFFFF"/>
        <w:spacing w:after="225" w:line="320" w:lineRule="atLeast"/>
        <w:ind w:left="-567"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eastAsia="uk-UA"/>
        </w:rPr>
      </w:pPr>
    </w:p>
    <w:p w:rsidR="00585439" w:rsidRDefault="00585439" w:rsidP="00912A4D">
      <w:pPr>
        <w:shd w:val="clear" w:color="auto" w:fill="FFFFFF"/>
        <w:spacing w:after="225" w:line="320" w:lineRule="atLeast"/>
        <w:ind w:left="-567"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eastAsia="uk-UA"/>
        </w:rPr>
      </w:pPr>
    </w:p>
    <w:p w:rsidR="00585439" w:rsidRDefault="00585439" w:rsidP="00585439">
      <w:pPr>
        <w:shd w:val="clear" w:color="auto" w:fill="FFFFFF"/>
        <w:spacing w:after="225" w:line="320" w:lineRule="atLeast"/>
        <w:ind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eastAsia="uk-UA"/>
        </w:rPr>
      </w:pPr>
    </w:p>
    <w:p w:rsidR="00F04B23" w:rsidRDefault="00F04B23" w:rsidP="00585439">
      <w:pPr>
        <w:shd w:val="clear" w:color="auto" w:fill="FFFFFF"/>
        <w:spacing w:after="225" w:line="320" w:lineRule="atLeast"/>
        <w:ind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eastAsia="uk-UA"/>
        </w:rPr>
      </w:pPr>
    </w:p>
    <w:p w:rsidR="007D6B3E" w:rsidRDefault="007D6B3E" w:rsidP="00585439">
      <w:pPr>
        <w:shd w:val="clear" w:color="auto" w:fill="FFFFFF"/>
        <w:spacing w:after="225" w:line="320" w:lineRule="atLeast"/>
        <w:ind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eastAsia="uk-UA"/>
        </w:rPr>
      </w:pPr>
    </w:p>
    <w:p w:rsidR="00585439" w:rsidRPr="00585439" w:rsidRDefault="00585439" w:rsidP="00585439">
      <w:pPr>
        <w:shd w:val="clear" w:color="auto" w:fill="FFFFFF"/>
        <w:spacing w:after="225" w:line="320" w:lineRule="atLeast"/>
        <w:ind w:left="-567" w:right="283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E222B"/>
          <w:kern w:val="36"/>
          <w:sz w:val="32"/>
          <w:szCs w:val="32"/>
          <w:lang w:eastAsia="uk-UA"/>
        </w:rPr>
      </w:pPr>
      <w:r w:rsidRPr="00585439">
        <w:rPr>
          <w:rFonts w:ascii="Times New Roman" w:eastAsia="Times New Roman" w:hAnsi="Times New Roman" w:cs="Times New Roman"/>
          <w:b/>
          <w:bCs/>
          <w:color w:val="1E222B"/>
          <w:kern w:val="36"/>
          <w:sz w:val="32"/>
          <w:szCs w:val="32"/>
          <w:lang w:eastAsia="uk-UA"/>
        </w:rPr>
        <w:lastRenderedPageBreak/>
        <w:t xml:space="preserve">Фото окремих мистецьких </w:t>
      </w:r>
      <w:r w:rsidR="007D6B3E">
        <w:rPr>
          <w:rFonts w:ascii="Times New Roman" w:eastAsia="Times New Roman" w:hAnsi="Times New Roman" w:cs="Times New Roman"/>
          <w:b/>
          <w:bCs/>
          <w:color w:val="1E222B"/>
          <w:kern w:val="36"/>
          <w:sz w:val="32"/>
          <w:szCs w:val="32"/>
          <w:lang w:eastAsia="uk-UA"/>
        </w:rPr>
        <w:t>творів</w:t>
      </w:r>
      <w:r w:rsidRPr="00585439">
        <w:rPr>
          <w:rFonts w:ascii="Times New Roman" w:eastAsia="Times New Roman" w:hAnsi="Times New Roman" w:cs="Times New Roman"/>
          <w:b/>
          <w:bCs/>
          <w:color w:val="1E222B"/>
          <w:kern w:val="36"/>
          <w:sz w:val="32"/>
          <w:szCs w:val="32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E222B"/>
          <w:kern w:val="36"/>
          <w:sz w:val="32"/>
          <w:szCs w:val="32"/>
          <w:lang w:eastAsia="uk-UA"/>
        </w:rPr>
        <w:t>х</w:t>
      </w:r>
      <w:r w:rsidRPr="00585439">
        <w:rPr>
          <w:rFonts w:ascii="Times New Roman" w:eastAsia="Times New Roman" w:hAnsi="Times New Roman" w:cs="Times New Roman"/>
          <w:b/>
          <w:bCs/>
          <w:color w:val="1E222B"/>
          <w:kern w:val="36"/>
          <w:sz w:val="32"/>
          <w:szCs w:val="32"/>
          <w:lang w:eastAsia="uk-UA"/>
        </w:rPr>
        <w:t>удожниці</w:t>
      </w:r>
      <w:r w:rsidR="007D6B3E">
        <w:rPr>
          <w:rFonts w:ascii="Times New Roman" w:eastAsia="Times New Roman" w:hAnsi="Times New Roman" w:cs="Times New Roman"/>
          <w:b/>
          <w:bCs/>
          <w:color w:val="1E222B"/>
          <w:kern w:val="36"/>
          <w:sz w:val="32"/>
          <w:szCs w:val="32"/>
          <w:lang w:eastAsia="uk-UA"/>
        </w:rPr>
        <w:t xml:space="preserve"> та подій з життя</w:t>
      </w:r>
    </w:p>
    <w:p w:rsidR="00585439" w:rsidRPr="00912A4D" w:rsidRDefault="00585439" w:rsidP="00912A4D">
      <w:pPr>
        <w:shd w:val="clear" w:color="auto" w:fill="FFFFFF"/>
        <w:spacing w:after="225" w:line="320" w:lineRule="atLeast"/>
        <w:ind w:left="-567" w:right="283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E222B"/>
          <w:kern w:val="36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color w:val="1E222B"/>
          <w:kern w:val="36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641985</wp:posOffset>
            </wp:positionV>
            <wp:extent cx="2571750" cy="2895600"/>
            <wp:effectExtent l="19050" t="0" r="0" b="0"/>
            <wp:wrapSquare wrapText="bothSides"/>
            <wp:docPr id="6" name="Рисунок 2" descr="C:\Documents and Settings\User\Рабочий стол\polyarus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polyarush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B37" w:rsidRDefault="008E2B37" w:rsidP="008E2B37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>
            <wp:extent cx="2381250" cy="2895600"/>
            <wp:effectExtent l="19050" t="0" r="0" b="0"/>
            <wp:docPr id="1" name="Рисунок 1" descr="http://www.ineo.com.ua/upload/redactor/images/4731b98d9952a12a1e0bdaeeea8fe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eo.com.ua/upload/redactor/images/4731b98d9952a12a1e0bdaeeea8fee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37" w:rsidRPr="00C736C8" w:rsidRDefault="008E2B37" w:rsidP="008E2B37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C736C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вітраж «Дерево життя»</w:t>
      </w:r>
      <w:r w:rsidR="00AC76AA" w:rsidRPr="00C736C8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uk-UA"/>
        </w:rPr>
        <w:t xml:space="preserve"> </w:t>
      </w:r>
      <w:r w:rsidR="00C736C8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uk-UA"/>
        </w:rPr>
        <w:t xml:space="preserve">                                 вітражний розпис</w:t>
      </w:r>
    </w:p>
    <w:p w:rsidR="00AC76AA" w:rsidRPr="00C736C8" w:rsidRDefault="00C736C8" w:rsidP="00C736C8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uk-UA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uk-UA"/>
        </w:rPr>
        <w:t xml:space="preserve">                                                                        </w:t>
      </w: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uk-UA"/>
        </w:rPr>
      </w:pP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4471035</wp:posOffset>
            </wp:positionV>
            <wp:extent cx="1666875" cy="1838325"/>
            <wp:effectExtent l="19050" t="0" r="9525" b="0"/>
            <wp:wrapSquare wrapText="bothSides"/>
            <wp:docPr id="8" name="Рисунок 4" descr="C:\Documents and Settings\User\Рабочий стол\1779886_1208414969184544_4987699794994165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779886_1208414969184544_498769979499416511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097" r="5405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uk-UA"/>
        </w:rPr>
      </w:pPr>
    </w:p>
    <w:p w:rsidR="00AC76AA" w:rsidRDefault="00AC76AA" w:rsidP="00C736C8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1819275" cy="1381125"/>
            <wp:effectExtent l="19050" t="0" r="9525" b="0"/>
            <wp:docPr id="7" name="Рисунок 3" descr="C:\Documents and Settings\User\Рабочий стол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AA" w:rsidRPr="00C736C8" w:rsidRDefault="00C736C8" w:rsidP="008E2B37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C736C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вітражний розпис</w:t>
      </w: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76AA" w:rsidRDefault="00AC76AA" w:rsidP="00C736C8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76AA" w:rsidRDefault="00585439" w:rsidP="008E2B37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1186815</wp:posOffset>
            </wp:positionH>
            <wp:positionV relativeFrom="margin">
              <wp:posOffset>6709410</wp:posOffset>
            </wp:positionV>
            <wp:extent cx="2524125" cy="1485900"/>
            <wp:effectExtent l="19050" t="0" r="9525" b="0"/>
            <wp:wrapSquare wrapText="bothSides"/>
            <wp:docPr id="13" name="Рисунок 3" descr="C:\Documents and Settings\User\Рабочий стол\dsc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dsc1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096" r="8926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C76AA" w:rsidRDefault="00AC76AA" w:rsidP="00D747B9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747B9" w:rsidRDefault="00D747B9" w:rsidP="00D747B9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747B9" w:rsidRDefault="00D747B9" w:rsidP="00D747B9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</w:t>
      </w:r>
      <w:r w:rsidRPr="00D747B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листівка в авторському оформленні</w:t>
      </w:r>
    </w:p>
    <w:p w:rsidR="00D747B9" w:rsidRPr="00D747B9" w:rsidRDefault="00D747B9" w:rsidP="00D747B9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                               з образами радості та любові</w:t>
      </w:r>
    </w:p>
    <w:p w:rsidR="00D747B9" w:rsidRPr="00D747B9" w:rsidRDefault="00D747B9" w:rsidP="00D747B9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D747B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                                 </w:t>
      </w:r>
    </w:p>
    <w:p w:rsidR="00AC76AA" w:rsidRPr="00D747B9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AC76AA" w:rsidRDefault="00AC76AA" w:rsidP="008E2B37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A0895" w:rsidRDefault="007B55A4" w:rsidP="00D747B9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align>top</wp:align>
            </wp:positionV>
            <wp:extent cx="2714625" cy="1800225"/>
            <wp:effectExtent l="19050" t="0" r="9525" b="0"/>
            <wp:wrapSquare wrapText="bothSides"/>
            <wp:docPr id="14" name="Рисунок 4" descr="C:\Documents and Settings\User\Рабочий стол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A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2695575" cy="1809750"/>
            <wp:effectExtent l="19050" t="0" r="0" b="0"/>
            <wp:docPr id="9" name="Рисунок 5" descr="C:\Documents and Settings\User\Рабочий стол\Lni6XS0O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Lni6XS0Ob6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70" cy="18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5A4" w:rsidRDefault="00D747B9" w:rsidP="008E2B37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D747B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з учасниками майстер-класу</w:t>
      </w:r>
      <w:r w:rsidR="007B55A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                зустріч з директорами ЦБС    </w:t>
      </w: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986790</wp:posOffset>
            </wp:positionH>
            <wp:positionV relativeFrom="margin">
              <wp:posOffset>2832735</wp:posOffset>
            </wp:positionV>
            <wp:extent cx="3162300" cy="1895475"/>
            <wp:effectExtent l="19050" t="0" r="0" b="0"/>
            <wp:wrapSquare wrapText="bothSides"/>
            <wp:docPr id="15" name="Рисунок 5" descr="C:\Documents and Settings\User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Київської області</w:t>
      </w: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spacing w:after="0" w:line="240" w:lineRule="auto"/>
        <w:ind w:left="-567" w:right="283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E160A2">
      <w:pPr>
        <w:tabs>
          <w:tab w:val="left" w:pos="1134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виставка віражного розпису у мистецькій</w:t>
      </w:r>
    </w:p>
    <w:p w:rsidR="007B55A4" w:rsidRDefault="007B55A4" w:rsidP="007B55A4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хол-галереї КОБдД</w:t>
      </w:r>
    </w:p>
    <w:p w:rsidR="007B55A4" w:rsidRDefault="007B55A4" w:rsidP="007B55A4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7B55A4" w:rsidP="007B55A4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B55A4" w:rsidRDefault="00E160A2" w:rsidP="007B55A4">
      <w:pPr>
        <w:tabs>
          <w:tab w:val="left" w:pos="1418"/>
        </w:tabs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6099810</wp:posOffset>
            </wp:positionV>
            <wp:extent cx="3028950" cy="2009775"/>
            <wp:effectExtent l="19050" t="0" r="0" b="0"/>
            <wp:wrapSquare wrapText="bothSides"/>
            <wp:docPr id="17" name="Рисунок 7" descr="C:\Documents and Settings\User\Рабочий стол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5A4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2790825" cy="2009775"/>
            <wp:effectExtent l="19050" t="0" r="9525" b="0"/>
            <wp:docPr id="16" name="Рисунок 6" descr="C:\Documents and Settings\User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62" cy="20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A2" w:rsidRDefault="00E160A2" w:rsidP="007B55A4">
      <w:pPr>
        <w:tabs>
          <w:tab w:val="left" w:pos="1418"/>
        </w:tabs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E160A2" w:rsidRDefault="00E160A2" w:rsidP="007B55A4">
      <w:pPr>
        <w:tabs>
          <w:tab w:val="left" w:pos="1418"/>
        </w:tabs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творчі діалоги</w:t>
      </w:r>
    </w:p>
    <w:p w:rsidR="00585439" w:rsidRDefault="00585439" w:rsidP="007B55A4">
      <w:pPr>
        <w:tabs>
          <w:tab w:val="left" w:pos="1418"/>
        </w:tabs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585439" w:rsidRDefault="00585439" w:rsidP="007B55A4">
      <w:pPr>
        <w:tabs>
          <w:tab w:val="left" w:pos="1418"/>
        </w:tabs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7D6B3E" w:rsidRDefault="007D6B3E" w:rsidP="007D6B3E">
      <w:pPr>
        <w:spacing w:after="0" w:line="240" w:lineRule="auto"/>
        <w:ind w:right="28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Зміст</w:t>
      </w: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1666"/>
      </w:tblGrid>
      <w:tr w:rsidR="007D6B3E" w:rsidTr="00B46C7C">
        <w:tc>
          <w:tcPr>
            <w:tcW w:w="7905" w:type="dxa"/>
          </w:tcPr>
          <w:p w:rsidR="007D6B3E" w:rsidRDefault="007D6B3E" w:rsidP="007D6B3E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6B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Слово укладачів</w:t>
            </w:r>
            <w:r w:rsidR="00B46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………………………………………………….</w:t>
            </w:r>
          </w:p>
          <w:p w:rsidR="00B46C7C" w:rsidRPr="007D6B3E" w:rsidRDefault="00B46C7C" w:rsidP="007D6B3E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66" w:type="dxa"/>
          </w:tcPr>
          <w:p w:rsidR="007D6B3E" w:rsidRPr="00B46C7C" w:rsidRDefault="00B46C7C" w:rsidP="00585439">
            <w:pPr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</w:t>
            </w:r>
            <w:r w:rsidR="007D6B3E" w:rsidRPr="00B46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7D6B3E" w:rsidTr="00B46C7C">
        <w:tc>
          <w:tcPr>
            <w:tcW w:w="7905" w:type="dxa"/>
          </w:tcPr>
          <w:p w:rsidR="007D6B3E" w:rsidRDefault="007D6B3E" w:rsidP="007D6B3E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6B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Відкриття світу Катерини Поляруш</w:t>
            </w:r>
            <w:r w:rsidR="00B46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………………………….</w:t>
            </w:r>
          </w:p>
          <w:p w:rsidR="00B46C7C" w:rsidRPr="007D6B3E" w:rsidRDefault="00B46C7C" w:rsidP="007D6B3E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66" w:type="dxa"/>
          </w:tcPr>
          <w:p w:rsidR="007D6B3E" w:rsidRPr="007D6B3E" w:rsidRDefault="00B46C7C" w:rsidP="00585439">
            <w:pPr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="007D6B3E" w:rsidRPr="007D6B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7D6B3E" w:rsidTr="00B46C7C">
        <w:tc>
          <w:tcPr>
            <w:tcW w:w="7905" w:type="dxa"/>
          </w:tcPr>
          <w:p w:rsidR="007D6B3E" w:rsidRDefault="007D6B3E" w:rsidP="007D6B3E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Поезії К. Поляруш</w:t>
            </w:r>
            <w:r w:rsidR="00B46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…………………………………………….</w:t>
            </w:r>
          </w:p>
          <w:p w:rsidR="00B46C7C" w:rsidRPr="007D6B3E" w:rsidRDefault="00B46C7C" w:rsidP="007D6B3E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66" w:type="dxa"/>
          </w:tcPr>
          <w:p w:rsidR="007D6B3E" w:rsidRPr="007D6B3E" w:rsidRDefault="00B46C7C" w:rsidP="00585439">
            <w:pPr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7D6B3E" w:rsidRPr="007D6B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7D6B3E" w:rsidTr="00B46C7C">
        <w:tc>
          <w:tcPr>
            <w:tcW w:w="7905" w:type="dxa"/>
          </w:tcPr>
          <w:p w:rsidR="007D6B3E" w:rsidRPr="007D6B3E" w:rsidRDefault="007D6B3E" w:rsidP="007D6B3E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6B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Статті, присвячені творчості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художниці</w:t>
            </w:r>
            <w:r w:rsidR="00B46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…………………….</w:t>
            </w:r>
          </w:p>
        </w:tc>
        <w:tc>
          <w:tcPr>
            <w:tcW w:w="1666" w:type="dxa"/>
          </w:tcPr>
          <w:p w:rsidR="007D6B3E" w:rsidRDefault="00B46C7C" w:rsidP="00B46C7C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Pr="00B46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B46C7C" w:rsidRPr="00B46C7C" w:rsidRDefault="00B46C7C" w:rsidP="00B46C7C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D6B3E" w:rsidTr="00B46C7C">
        <w:tc>
          <w:tcPr>
            <w:tcW w:w="7905" w:type="dxa"/>
          </w:tcPr>
          <w:p w:rsidR="007D6B3E" w:rsidRPr="007D6B3E" w:rsidRDefault="00B46C7C" w:rsidP="00B46C7C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Електронний ресурс……………………………………………...</w:t>
            </w:r>
          </w:p>
        </w:tc>
        <w:tc>
          <w:tcPr>
            <w:tcW w:w="1666" w:type="dxa"/>
          </w:tcPr>
          <w:p w:rsidR="007D6B3E" w:rsidRDefault="00B46C7C" w:rsidP="00B46C7C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Pr="00B46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B46C7C" w:rsidRPr="00B46C7C" w:rsidRDefault="00B46C7C" w:rsidP="00B46C7C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D6B3E" w:rsidTr="00B46C7C">
        <w:tc>
          <w:tcPr>
            <w:tcW w:w="7905" w:type="dxa"/>
          </w:tcPr>
          <w:p w:rsidR="007D6B3E" w:rsidRPr="00B46C7C" w:rsidRDefault="00B46C7C" w:rsidP="00B46C7C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6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 окремих мистецьких творів та подій з життя художниці</w:t>
            </w:r>
          </w:p>
        </w:tc>
        <w:tc>
          <w:tcPr>
            <w:tcW w:w="1666" w:type="dxa"/>
          </w:tcPr>
          <w:p w:rsidR="007D6B3E" w:rsidRDefault="00B46C7C" w:rsidP="00B46C7C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B46C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  <w:p w:rsidR="00B46C7C" w:rsidRPr="00B46C7C" w:rsidRDefault="00B46C7C" w:rsidP="00B46C7C">
            <w:pPr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6B3E" w:rsidRDefault="007D6B3E" w:rsidP="00B46C7C">
      <w:pPr>
        <w:spacing w:after="0" w:line="240" w:lineRule="auto"/>
        <w:ind w:right="283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85439" w:rsidRPr="00585439" w:rsidRDefault="00585439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854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Управління культури, національностей та релігій</w:t>
      </w:r>
    </w:p>
    <w:p w:rsidR="00585439" w:rsidRPr="00585439" w:rsidRDefault="00585439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854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Київської обласної державної адміністрації</w:t>
      </w:r>
    </w:p>
    <w:p w:rsidR="00585439" w:rsidRPr="00585439" w:rsidRDefault="00585439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854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Київська обласна бібліотека для дітей</w:t>
      </w:r>
    </w:p>
    <w:p w:rsidR="00585439" w:rsidRPr="00585439" w:rsidRDefault="00585439" w:rsidP="00585439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5439" w:rsidRDefault="00585439" w:rsidP="00585439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85439" w:rsidRPr="00585439" w:rsidRDefault="00585439" w:rsidP="00585439">
      <w:pPr>
        <w:spacing w:line="360" w:lineRule="auto"/>
        <w:ind w:left="-567" w:right="28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8543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Серія «Культурно-мистецькі традиції Київщини»</w:t>
      </w:r>
    </w:p>
    <w:p w:rsidR="00585439" w:rsidRDefault="00585439" w:rsidP="00585439">
      <w:pPr>
        <w:spacing w:line="360" w:lineRule="auto"/>
        <w:ind w:left="-567" w:right="283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85439" w:rsidRPr="007C17AB" w:rsidRDefault="00585439" w:rsidP="00585439">
      <w:pPr>
        <w:spacing w:line="360" w:lineRule="auto"/>
        <w:ind w:left="-567" w:right="283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85439" w:rsidRDefault="00585439" w:rsidP="00585439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85439" w:rsidRPr="00585439" w:rsidRDefault="00585439" w:rsidP="00585439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585439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«Катерина Білокур – Катерина Поляруш: творче єднання поколінь»</w:t>
      </w:r>
    </w:p>
    <w:p w:rsidR="00585439" w:rsidRDefault="00585439" w:rsidP="0058543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8543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інформаційний довідник</w:t>
      </w:r>
    </w:p>
    <w:p w:rsidR="00585439" w:rsidRPr="00585439" w:rsidRDefault="00585439" w:rsidP="00585439">
      <w:pPr>
        <w:spacing w:line="36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85439" w:rsidTr="007827EE">
        <w:tc>
          <w:tcPr>
            <w:tcW w:w="4785" w:type="dxa"/>
          </w:tcPr>
          <w:p w:rsidR="00585439" w:rsidRPr="00585439" w:rsidRDefault="00585439" w:rsidP="007B55A4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Укладач</w:t>
            </w:r>
            <w:r w:rsidR="00B46C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і:</w:t>
            </w:r>
          </w:p>
        </w:tc>
        <w:tc>
          <w:tcPr>
            <w:tcW w:w="4786" w:type="dxa"/>
          </w:tcPr>
          <w:p w:rsidR="00585439" w:rsidRDefault="00585439" w:rsidP="007B55A4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Н.В. Острікова, завідувач відділу довідково-бібліографічної та інформаційної роботи</w:t>
            </w:r>
            <w:r w:rsidR="00B46C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</w:p>
          <w:p w:rsidR="00B46C7C" w:rsidRDefault="00B46C7C" w:rsidP="00B46C7C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Л.П. Соляник, заступник директора по науковій роботі, заслужений працівник культури України</w:t>
            </w:r>
          </w:p>
          <w:p w:rsidR="00B46C7C" w:rsidRDefault="00B46C7C" w:rsidP="007B55A4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46C7C" w:rsidRDefault="00B46C7C" w:rsidP="007B55A4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7827EE" w:rsidRPr="00585439" w:rsidRDefault="007827EE" w:rsidP="007B55A4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585439" w:rsidTr="007827EE">
        <w:tc>
          <w:tcPr>
            <w:tcW w:w="4785" w:type="dxa"/>
          </w:tcPr>
          <w:p w:rsidR="00585439" w:rsidRPr="007827EE" w:rsidRDefault="007827EE" w:rsidP="007B55A4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Редактор</w:t>
            </w:r>
          </w:p>
        </w:tc>
        <w:tc>
          <w:tcPr>
            <w:tcW w:w="4786" w:type="dxa"/>
          </w:tcPr>
          <w:p w:rsidR="00585439" w:rsidRDefault="007827EE" w:rsidP="007827EE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Л.П. Соляник, заступник директора по науковій роботі, заслужений працівник культури України</w:t>
            </w:r>
          </w:p>
          <w:p w:rsidR="00B46C7C" w:rsidRDefault="00B46C7C" w:rsidP="007827EE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7827EE" w:rsidRPr="007827EE" w:rsidRDefault="007827EE" w:rsidP="007827EE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585439" w:rsidRPr="007827EE" w:rsidTr="007827EE">
        <w:tc>
          <w:tcPr>
            <w:tcW w:w="4785" w:type="dxa"/>
          </w:tcPr>
          <w:p w:rsidR="00585439" w:rsidRPr="007827EE" w:rsidRDefault="007827EE" w:rsidP="007B55A4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Науковий редактор та відповідальний за випуск</w:t>
            </w:r>
          </w:p>
        </w:tc>
        <w:tc>
          <w:tcPr>
            <w:tcW w:w="4786" w:type="dxa"/>
          </w:tcPr>
          <w:p w:rsidR="00585439" w:rsidRPr="007827EE" w:rsidRDefault="007827EE" w:rsidP="007B55A4">
            <w:pPr>
              <w:tabs>
                <w:tab w:val="left" w:pos="1418"/>
              </w:tabs>
              <w:ind w:right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2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М.П. Зніщенко,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генеральний директор Київської обласної бібліотеки для дітей, кандидат історичних наук, заслужений працівник культури України, Президент Української асоціації працівників бібліотек для дітей</w:t>
            </w:r>
          </w:p>
        </w:tc>
      </w:tr>
    </w:tbl>
    <w:p w:rsidR="00585439" w:rsidRDefault="00585439" w:rsidP="007B55A4">
      <w:pPr>
        <w:tabs>
          <w:tab w:val="left" w:pos="1418"/>
        </w:tabs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7827EE" w:rsidRDefault="007827EE" w:rsidP="007B55A4">
      <w:pPr>
        <w:tabs>
          <w:tab w:val="left" w:pos="1418"/>
        </w:tabs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7827EE" w:rsidRDefault="007827EE" w:rsidP="007B55A4">
      <w:pPr>
        <w:tabs>
          <w:tab w:val="left" w:pos="1418"/>
        </w:tabs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7827EE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Київ 2015</w:t>
      </w: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27EE">
        <w:rPr>
          <w:rFonts w:ascii="Times New Roman" w:hAnsi="Times New Roman" w:cs="Times New Roman"/>
          <w:b/>
          <w:sz w:val="32"/>
          <w:szCs w:val="32"/>
        </w:rPr>
        <w:t xml:space="preserve">Русанiвська набережна, 12, м. Київ-154, 02154, </w:t>
      </w: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27EE">
        <w:rPr>
          <w:rFonts w:ascii="Times New Roman" w:hAnsi="Times New Roman" w:cs="Times New Roman"/>
          <w:b/>
          <w:sz w:val="32"/>
          <w:szCs w:val="32"/>
        </w:rPr>
        <w:t xml:space="preserve">Київська обласна бібліотека для дітей </w:t>
      </w: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27EE">
        <w:rPr>
          <w:rFonts w:ascii="Times New Roman" w:hAnsi="Times New Roman" w:cs="Times New Roman"/>
          <w:b/>
          <w:sz w:val="32"/>
          <w:szCs w:val="32"/>
        </w:rPr>
        <w:t xml:space="preserve">Тел./факс. 295-09-61, тел. 294-15-75 </w:t>
      </w:r>
    </w:p>
    <w:p w:rsidR="007827EE" w:rsidRDefault="002E4412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23" w:history="1">
        <w:r w:rsidR="007827EE" w:rsidRPr="001C060C">
          <w:rPr>
            <w:rStyle w:val="a3"/>
            <w:rFonts w:ascii="Times New Roman" w:hAnsi="Times New Roman" w:cs="Times New Roman"/>
            <w:b/>
            <w:sz w:val="32"/>
            <w:szCs w:val="32"/>
          </w:rPr>
          <w:t>http://child-library.kiev.ua/</w:t>
        </w:r>
      </w:hyperlink>
      <w:r w:rsidR="007827EE" w:rsidRPr="007827E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827EE" w:rsidRP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7827EE">
        <w:rPr>
          <w:rFonts w:ascii="Times New Roman" w:hAnsi="Times New Roman" w:cs="Times New Roman"/>
          <w:b/>
          <w:sz w:val="32"/>
          <w:szCs w:val="32"/>
        </w:rPr>
        <w:t>E-mail: kobdd@voliacable.com kobdd@yandex.ua</w:t>
      </w:r>
    </w:p>
    <w:p w:rsidR="007827EE" w:rsidRP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7827EE" w:rsidRPr="007827EE" w:rsidRDefault="007827EE" w:rsidP="007827EE">
      <w:pPr>
        <w:tabs>
          <w:tab w:val="left" w:pos="1418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sectPr w:rsidR="007827EE" w:rsidRPr="007827EE" w:rsidSect="00E04BAE">
      <w:footerReference w:type="default" r:id="rId24"/>
      <w:pgSz w:w="11906" w:h="16838"/>
      <w:pgMar w:top="1134" w:right="850" w:bottom="1134" w:left="1701" w:header="708" w:footer="708" w:gutter="0"/>
      <w:pgBorders w:offsetFrom="page">
        <w:top w:val="thinThickMediumGap" w:sz="24" w:space="24" w:color="365F91" w:themeColor="accent1" w:themeShade="BF"/>
        <w:left w:val="thinThickMediumGap" w:sz="24" w:space="24" w:color="365F91" w:themeColor="accent1" w:themeShade="BF"/>
        <w:bottom w:val="thickThinMediumGap" w:sz="24" w:space="24" w:color="365F91" w:themeColor="accent1" w:themeShade="BF"/>
        <w:right w:val="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452" w:rsidRDefault="00C10452" w:rsidP="00DB760B">
      <w:pPr>
        <w:spacing w:after="0" w:line="240" w:lineRule="auto"/>
      </w:pPr>
      <w:r>
        <w:separator/>
      </w:r>
    </w:p>
  </w:endnote>
  <w:endnote w:type="continuationSeparator" w:id="0">
    <w:p w:rsidR="00C10452" w:rsidRDefault="00C10452" w:rsidP="00DB7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80016"/>
      <w:docPartObj>
        <w:docPartGallery w:val="Page Numbers (Bottom of Page)"/>
        <w:docPartUnique/>
      </w:docPartObj>
    </w:sdtPr>
    <w:sdtContent>
      <w:p w:rsidR="007D6B3E" w:rsidRDefault="002E4412">
        <w:pPr>
          <w:pStyle w:val="ad"/>
          <w:jc w:val="right"/>
        </w:pPr>
        <w:fldSimple w:instr=" PAGE   \* MERGEFORMAT ">
          <w:r w:rsidR="00940AC6">
            <w:rPr>
              <w:noProof/>
            </w:rPr>
            <w:t>1</w:t>
          </w:r>
        </w:fldSimple>
      </w:p>
    </w:sdtContent>
  </w:sdt>
  <w:p w:rsidR="007D6B3E" w:rsidRDefault="007D6B3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452" w:rsidRDefault="00C10452" w:rsidP="00DB760B">
      <w:pPr>
        <w:spacing w:after="0" w:line="240" w:lineRule="auto"/>
      </w:pPr>
      <w:r>
        <w:separator/>
      </w:r>
    </w:p>
  </w:footnote>
  <w:footnote w:type="continuationSeparator" w:id="0">
    <w:p w:rsidR="00C10452" w:rsidRDefault="00C10452" w:rsidP="00DB760B">
      <w:pPr>
        <w:spacing w:after="0" w:line="240" w:lineRule="auto"/>
      </w:pPr>
      <w:r>
        <w:continuationSeparator/>
      </w:r>
    </w:p>
  </w:footnote>
  <w:footnote w:id="1">
    <w:p w:rsidR="007D6B3E" w:rsidRDefault="007D6B3E">
      <w:pPr>
        <w:pStyle w:val="a4"/>
      </w:pPr>
      <w:r>
        <w:rPr>
          <w:rStyle w:val="a6"/>
        </w:rPr>
        <w:footnoteRef/>
      </w:r>
      <w:r>
        <w:t xml:space="preserve"> </w:t>
      </w:r>
      <w:hyperlink r:id="rId1" w:history="1">
        <w:r w:rsidRPr="009F2044">
          <w:rPr>
            <w:rStyle w:val="a3"/>
          </w:rPr>
          <w:t>http://child-library.kiev.ua/index.php/bibliotechni-budni/arkhiv/488-prezentatsiya-tvorchikh-robit-talanovitoji-khudozhnitsi-z-kijivshchini-s-gora-borispilskogo-rajonu-katerini-polyarush-kolori-svitla-i-lyubovi-28-serpnya-2014-roku</w:t>
        </w:r>
      </w:hyperlink>
    </w:p>
    <w:p w:rsidR="007D6B3E" w:rsidRDefault="007D6B3E">
      <w:pPr>
        <w:pStyle w:val="a4"/>
      </w:pPr>
    </w:p>
  </w:footnote>
  <w:footnote w:id="2">
    <w:p w:rsidR="007D6B3E" w:rsidRPr="00E35D3C" w:rsidRDefault="007D6B3E">
      <w:pPr>
        <w:pStyle w:val="a4"/>
        <w:rPr>
          <w:rFonts w:ascii="Times New Roman" w:hAnsi="Times New Roman" w:cs="Times New Roman"/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r w:rsidRPr="00E35D3C">
        <w:rPr>
          <w:rFonts w:ascii="Times New Roman" w:hAnsi="Times New Roman" w:cs="Times New Roman"/>
          <w:sz w:val="22"/>
          <w:szCs w:val="22"/>
        </w:rPr>
        <w:t>Конкурс «Таланти КПІ»:</w:t>
      </w:r>
      <w:r w:rsidRPr="00E35D3C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hyperlink r:id="rId2" w:history="1">
        <w:r w:rsidRPr="00E35D3C">
          <w:rPr>
            <w:rStyle w:val="a3"/>
            <w:rFonts w:ascii="Times New Roman" w:hAnsi="Times New Roman" w:cs="Times New Roman"/>
            <w:sz w:val="22"/>
            <w:szCs w:val="22"/>
            <w:lang w:val="ru-RU"/>
          </w:rPr>
          <w:t>http://kpi.ua/1002-9</w:t>
        </w:r>
      </w:hyperlink>
    </w:p>
    <w:p w:rsidR="007D6B3E" w:rsidRPr="00E35D3C" w:rsidRDefault="007D6B3E">
      <w:pPr>
        <w:pStyle w:val="a4"/>
        <w:rPr>
          <w:rFonts w:ascii="Times New Roman" w:hAnsi="Times New Roman" w:cs="Times New Roman"/>
          <w:sz w:val="22"/>
          <w:szCs w:val="22"/>
        </w:rPr>
      </w:pPr>
    </w:p>
  </w:footnote>
  <w:footnote w:id="3">
    <w:p w:rsidR="007D6B3E" w:rsidRPr="00E35D3C" w:rsidRDefault="007D6B3E" w:rsidP="00E35D3C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hyperlink r:id="rId3" w:history="1">
        <w:r w:rsidRPr="00E35D3C">
          <w:rPr>
            <w:rStyle w:val="a3"/>
            <w:rFonts w:ascii="Times New Roman" w:hAnsi="Times New Roman" w:cs="Times New Roman"/>
            <w:sz w:val="22"/>
            <w:szCs w:val="22"/>
          </w:rPr>
          <w:t>http://child-library.kiev.ua/index.php/bibliotechni-budni/arkhiv/488-prezentatsiya-tvorchikh-robit-talanovitoji-khudozhnitsi-z-kijivshchini-s-gora-borispilskogo-rajonu-katerini-polyarush-kolori-svitla-i-lyubovi-28-serpnya-2014-roku</w:t>
        </w:r>
      </w:hyperlink>
    </w:p>
    <w:p w:rsidR="007D6B3E" w:rsidRDefault="007D6B3E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32941"/>
    <w:multiLevelType w:val="hybridMultilevel"/>
    <w:tmpl w:val="429A991C"/>
    <w:lvl w:ilvl="0" w:tplc="0790879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13" w:hanging="360"/>
      </w:pPr>
    </w:lvl>
    <w:lvl w:ilvl="2" w:tplc="0422001B" w:tentative="1">
      <w:start w:val="1"/>
      <w:numFmt w:val="lowerRoman"/>
      <w:lvlText w:val="%3."/>
      <w:lvlJc w:val="right"/>
      <w:pPr>
        <w:ind w:left="1233" w:hanging="180"/>
      </w:pPr>
    </w:lvl>
    <w:lvl w:ilvl="3" w:tplc="0422000F" w:tentative="1">
      <w:start w:val="1"/>
      <w:numFmt w:val="decimal"/>
      <w:lvlText w:val="%4."/>
      <w:lvlJc w:val="left"/>
      <w:pPr>
        <w:ind w:left="1953" w:hanging="360"/>
      </w:pPr>
    </w:lvl>
    <w:lvl w:ilvl="4" w:tplc="04220019" w:tentative="1">
      <w:start w:val="1"/>
      <w:numFmt w:val="lowerLetter"/>
      <w:lvlText w:val="%5."/>
      <w:lvlJc w:val="left"/>
      <w:pPr>
        <w:ind w:left="2673" w:hanging="360"/>
      </w:pPr>
    </w:lvl>
    <w:lvl w:ilvl="5" w:tplc="0422001B" w:tentative="1">
      <w:start w:val="1"/>
      <w:numFmt w:val="lowerRoman"/>
      <w:lvlText w:val="%6."/>
      <w:lvlJc w:val="right"/>
      <w:pPr>
        <w:ind w:left="3393" w:hanging="180"/>
      </w:pPr>
    </w:lvl>
    <w:lvl w:ilvl="6" w:tplc="0422000F" w:tentative="1">
      <w:start w:val="1"/>
      <w:numFmt w:val="decimal"/>
      <w:lvlText w:val="%7."/>
      <w:lvlJc w:val="left"/>
      <w:pPr>
        <w:ind w:left="4113" w:hanging="360"/>
      </w:pPr>
    </w:lvl>
    <w:lvl w:ilvl="7" w:tplc="04220019" w:tentative="1">
      <w:start w:val="1"/>
      <w:numFmt w:val="lowerLetter"/>
      <w:lvlText w:val="%8."/>
      <w:lvlJc w:val="left"/>
      <w:pPr>
        <w:ind w:left="4833" w:hanging="360"/>
      </w:pPr>
    </w:lvl>
    <w:lvl w:ilvl="8" w:tplc="0422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0837"/>
    <w:rsid w:val="00031F31"/>
    <w:rsid w:val="0006166E"/>
    <w:rsid w:val="000714B0"/>
    <w:rsid w:val="000B57B7"/>
    <w:rsid w:val="000E5D2C"/>
    <w:rsid w:val="0015001C"/>
    <w:rsid w:val="001A005E"/>
    <w:rsid w:val="001A6592"/>
    <w:rsid w:val="001B3EC4"/>
    <w:rsid w:val="001D44E5"/>
    <w:rsid w:val="001D7545"/>
    <w:rsid w:val="001E4C53"/>
    <w:rsid w:val="001F354F"/>
    <w:rsid w:val="00247A47"/>
    <w:rsid w:val="0029370A"/>
    <w:rsid w:val="002951E1"/>
    <w:rsid w:val="002E1138"/>
    <w:rsid w:val="002E4412"/>
    <w:rsid w:val="00300E51"/>
    <w:rsid w:val="00323ECA"/>
    <w:rsid w:val="00346830"/>
    <w:rsid w:val="00386986"/>
    <w:rsid w:val="003A0895"/>
    <w:rsid w:val="003E69A9"/>
    <w:rsid w:val="003F0C19"/>
    <w:rsid w:val="004158FD"/>
    <w:rsid w:val="00462655"/>
    <w:rsid w:val="00470838"/>
    <w:rsid w:val="004A10CF"/>
    <w:rsid w:val="005507AE"/>
    <w:rsid w:val="00555BD8"/>
    <w:rsid w:val="00585439"/>
    <w:rsid w:val="00585805"/>
    <w:rsid w:val="0059135B"/>
    <w:rsid w:val="005C3CEC"/>
    <w:rsid w:val="005D2282"/>
    <w:rsid w:val="005D3F5D"/>
    <w:rsid w:val="005D63D6"/>
    <w:rsid w:val="005E7E8A"/>
    <w:rsid w:val="005F34B0"/>
    <w:rsid w:val="005F551D"/>
    <w:rsid w:val="00605768"/>
    <w:rsid w:val="006168D1"/>
    <w:rsid w:val="00652655"/>
    <w:rsid w:val="0067142D"/>
    <w:rsid w:val="0069569B"/>
    <w:rsid w:val="006B50B6"/>
    <w:rsid w:val="006C1390"/>
    <w:rsid w:val="006C21AE"/>
    <w:rsid w:val="006F3972"/>
    <w:rsid w:val="00715186"/>
    <w:rsid w:val="007405DC"/>
    <w:rsid w:val="0075568A"/>
    <w:rsid w:val="00757D52"/>
    <w:rsid w:val="007827EE"/>
    <w:rsid w:val="007852CC"/>
    <w:rsid w:val="007945C3"/>
    <w:rsid w:val="007B1D77"/>
    <w:rsid w:val="007B55A4"/>
    <w:rsid w:val="007B69DA"/>
    <w:rsid w:val="007C17AB"/>
    <w:rsid w:val="007D6B3E"/>
    <w:rsid w:val="007E6453"/>
    <w:rsid w:val="008050EE"/>
    <w:rsid w:val="00810218"/>
    <w:rsid w:val="0081245C"/>
    <w:rsid w:val="008356F4"/>
    <w:rsid w:val="008772F1"/>
    <w:rsid w:val="008A1B79"/>
    <w:rsid w:val="008C5B5E"/>
    <w:rsid w:val="008C746E"/>
    <w:rsid w:val="008E063D"/>
    <w:rsid w:val="008E1893"/>
    <w:rsid w:val="008E2B37"/>
    <w:rsid w:val="008F2B65"/>
    <w:rsid w:val="00912A4D"/>
    <w:rsid w:val="00940AC6"/>
    <w:rsid w:val="00941018"/>
    <w:rsid w:val="009449A9"/>
    <w:rsid w:val="0095286D"/>
    <w:rsid w:val="009546D6"/>
    <w:rsid w:val="00963642"/>
    <w:rsid w:val="009927D0"/>
    <w:rsid w:val="009F0FFB"/>
    <w:rsid w:val="00A61838"/>
    <w:rsid w:val="00AC1234"/>
    <w:rsid w:val="00AC76AA"/>
    <w:rsid w:val="00B22604"/>
    <w:rsid w:val="00B27BC4"/>
    <w:rsid w:val="00B42F16"/>
    <w:rsid w:val="00B46C7C"/>
    <w:rsid w:val="00B557C9"/>
    <w:rsid w:val="00B65469"/>
    <w:rsid w:val="00B84394"/>
    <w:rsid w:val="00B937E1"/>
    <w:rsid w:val="00BD0B00"/>
    <w:rsid w:val="00BD3FB6"/>
    <w:rsid w:val="00BE44D9"/>
    <w:rsid w:val="00BF3ECC"/>
    <w:rsid w:val="00C06B94"/>
    <w:rsid w:val="00C10452"/>
    <w:rsid w:val="00C23333"/>
    <w:rsid w:val="00C53532"/>
    <w:rsid w:val="00C64DA1"/>
    <w:rsid w:val="00C736C8"/>
    <w:rsid w:val="00C907F4"/>
    <w:rsid w:val="00C963E4"/>
    <w:rsid w:val="00CC6CE3"/>
    <w:rsid w:val="00CD04E3"/>
    <w:rsid w:val="00CE476D"/>
    <w:rsid w:val="00CF3797"/>
    <w:rsid w:val="00D56EF0"/>
    <w:rsid w:val="00D747B9"/>
    <w:rsid w:val="00DB760B"/>
    <w:rsid w:val="00E01CE3"/>
    <w:rsid w:val="00E04BAE"/>
    <w:rsid w:val="00E160A2"/>
    <w:rsid w:val="00E207FD"/>
    <w:rsid w:val="00E35D3C"/>
    <w:rsid w:val="00E52B1F"/>
    <w:rsid w:val="00E56E15"/>
    <w:rsid w:val="00E804EB"/>
    <w:rsid w:val="00E90837"/>
    <w:rsid w:val="00E9508E"/>
    <w:rsid w:val="00EB2B7E"/>
    <w:rsid w:val="00EE350F"/>
    <w:rsid w:val="00EF2086"/>
    <w:rsid w:val="00F04B23"/>
    <w:rsid w:val="00F21765"/>
    <w:rsid w:val="00F313F7"/>
    <w:rsid w:val="00F6538A"/>
    <w:rsid w:val="00F70686"/>
    <w:rsid w:val="00FB5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42D"/>
  </w:style>
  <w:style w:type="paragraph" w:styleId="1">
    <w:name w:val="heading 1"/>
    <w:basedOn w:val="a"/>
    <w:link w:val="10"/>
    <w:uiPriority w:val="9"/>
    <w:qFormat/>
    <w:rsid w:val="00912A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655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DB760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B760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B760B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70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68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D2282"/>
  </w:style>
  <w:style w:type="paragraph" w:styleId="a9">
    <w:name w:val="Normal (Web)"/>
    <w:basedOn w:val="a"/>
    <w:uiPriority w:val="99"/>
    <w:semiHidden/>
    <w:unhideWhenUsed/>
    <w:rsid w:val="004A1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a">
    <w:name w:val="Emphasis"/>
    <w:basedOn w:val="a0"/>
    <w:uiPriority w:val="20"/>
    <w:qFormat/>
    <w:rsid w:val="004A10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12A4D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b">
    <w:name w:val="header"/>
    <w:basedOn w:val="a"/>
    <w:link w:val="ac"/>
    <w:uiPriority w:val="99"/>
    <w:semiHidden/>
    <w:unhideWhenUsed/>
    <w:rsid w:val="00585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85439"/>
  </w:style>
  <w:style w:type="paragraph" w:styleId="ad">
    <w:name w:val="footer"/>
    <w:basedOn w:val="a"/>
    <w:link w:val="ae"/>
    <w:uiPriority w:val="99"/>
    <w:unhideWhenUsed/>
    <w:rsid w:val="00585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85439"/>
  </w:style>
  <w:style w:type="table" w:styleId="af">
    <w:name w:val="Table Grid"/>
    <w:basedOn w:val="a1"/>
    <w:uiPriority w:val="59"/>
    <w:rsid w:val="00585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7D6B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1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mcbs.org.ua/mizhnarodnyy_eko_kulturnyy_festyval__trypilske_kolo_2013_voda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cbs.org.ua/art/polyarush_katerina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child-library.kiev.ua/" TargetMode="External"/><Relationship Id="rId10" Type="http://schemas.openxmlformats.org/officeDocument/2006/relationships/hyperlink" Target="http://ar25.org/article/tryvaye-vystavka-tvorchyh-robit-kateryny-polyarush-bez-mezh-abo-my-vsi-yedyni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child-library.kiev.ua/index.php/bibliotechni-budni/arkhiv/488-prezentatsiya-tvorchikh-robit-talanovitoji-khudozhnitsi-z-kijivshchini-s-gora-borispilskogo-rajonu-katerini-polyarush-kolori-svitla-i-lyubovi-28-serpnya-2014-roku" TargetMode="External"/><Relationship Id="rId2" Type="http://schemas.openxmlformats.org/officeDocument/2006/relationships/hyperlink" Target="http://kpi.ua/1002-9" TargetMode="External"/><Relationship Id="rId1" Type="http://schemas.openxmlformats.org/officeDocument/2006/relationships/hyperlink" Target="http://child-library.kiev.ua/index.php/bibliotechni-budni/arkhiv/488-prezentatsiya-tvorchikh-robit-talanovitoji-khudozhnitsi-z-kijivshchini-s-gora-borispilskogo-rajonu-katerini-polyarush-kolori-svitla-i-lyubovi-28-serpnya-2014-rok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{1FBA6F7A-401E-4A13-A19A-54046C628C00}</b:Guid>
    <b:LCID>0</b:LCID>
    <b:RefOrder>2</b:RefOrder>
  </b:Source>
  <b:Source>
    <b:Tag>Заполнитель2</b:Tag>
    <b:SourceType>ArticleInAPeriodical</b:SourceType>
    <b:Guid>{F41566E1-C5F3-4E4F-A91A-56A54FF05144}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523325B9-0515-4433-BA73-45B7391F7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9619</Words>
  <Characters>5484</Characters>
  <Application>Microsoft Office Word</Application>
  <DocSecurity>0</DocSecurity>
  <Lines>45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никоаевна</cp:lastModifiedBy>
  <cp:revision>2</cp:revision>
  <cp:lastPrinted>2015-10-28T09:27:00Z</cp:lastPrinted>
  <dcterms:created xsi:type="dcterms:W3CDTF">2015-11-11T13:03:00Z</dcterms:created>
  <dcterms:modified xsi:type="dcterms:W3CDTF">2015-11-11T13:03:00Z</dcterms:modified>
</cp:coreProperties>
</file>